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2A" w:rsidRDefault="00292853">
      <w:pPr>
        <w:pBdr>
          <w:top w:val="nil"/>
          <w:left w:val="nil"/>
          <w:bottom w:val="nil"/>
          <w:right w:val="nil"/>
          <w:between w:val="nil"/>
        </w:pBdr>
        <w:contextualSpacing w:val="0"/>
        <w:jc w:val="center"/>
        <w:rPr>
          <w:rFonts w:ascii="Quicksand" w:eastAsia="Quicksand" w:hAnsi="Quicksand" w:cs="Quicksand"/>
          <w:b/>
          <w:sz w:val="36"/>
          <w:szCs w:val="36"/>
          <w:u w:val="single"/>
        </w:rPr>
      </w:pPr>
      <w:r>
        <w:rPr>
          <w:rFonts w:ascii="Quicksand" w:eastAsia="Quicksand" w:hAnsi="Quicksand" w:cs="Quicksand"/>
          <w:b/>
          <w:sz w:val="36"/>
          <w:szCs w:val="36"/>
          <w:u w:val="single"/>
        </w:rPr>
        <w:t xml:space="preserve">Navigating the Updated Components of: </w:t>
      </w:r>
    </w:p>
    <w:p w:rsidR="0042702A" w:rsidRDefault="00292853">
      <w:pPr>
        <w:pBdr>
          <w:top w:val="nil"/>
          <w:left w:val="nil"/>
          <w:bottom w:val="nil"/>
          <w:right w:val="nil"/>
          <w:between w:val="nil"/>
        </w:pBdr>
        <w:contextualSpacing w:val="0"/>
        <w:jc w:val="center"/>
        <w:rPr>
          <w:rFonts w:ascii="Merriweather" w:eastAsia="Merriweather" w:hAnsi="Merriweather" w:cs="Merriweather"/>
          <w:color w:val="002F4A"/>
          <w:sz w:val="36"/>
          <w:szCs w:val="36"/>
          <w:u w:val="single"/>
        </w:rPr>
      </w:pPr>
      <w:r>
        <w:rPr>
          <w:rFonts w:ascii="Quicksand" w:eastAsia="Quicksand" w:hAnsi="Quicksand" w:cs="Quicksand"/>
          <w:b/>
          <w:sz w:val="36"/>
          <w:szCs w:val="36"/>
          <w:u w:val="single"/>
        </w:rPr>
        <w:t>Special Considerations and Behavior (IIEP)</w:t>
      </w:r>
    </w:p>
    <w:p w:rsidR="0042702A" w:rsidRDefault="0042702A">
      <w:pPr>
        <w:contextualSpacing w:val="0"/>
        <w:rPr>
          <w:rFonts w:ascii="Quicksand" w:eastAsia="Quicksand" w:hAnsi="Quicksand" w:cs="Quicksand"/>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ECTION 1: General Guidelines to Developing Behavior Intervention Plans within IIEP"/>
        <w:tblDescription w:val="SECTION 1: General Guidelines to Developing Behavior Intervention Plans within IIEP"/>
      </w:tblPr>
      <w:tblGrid>
        <w:gridCol w:w="10080"/>
      </w:tblGrid>
      <w:tr w:rsidR="0042702A" w:rsidTr="006E6743">
        <w:tc>
          <w:tcPr>
            <w:tcW w:w="10080" w:type="dxa"/>
            <w:shd w:val="clear" w:color="auto" w:fill="auto"/>
            <w:tcMar>
              <w:top w:w="100" w:type="dxa"/>
              <w:left w:w="100" w:type="dxa"/>
              <w:bottom w:w="100" w:type="dxa"/>
              <w:right w:w="100" w:type="dxa"/>
            </w:tcMar>
          </w:tcPr>
          <w:p w:rsidR="0042702A" w:rsidRDefault="00292853">
            <w:pPr>
              <w:contextualSpacing w:val="0"/>
              <w:jc w:val="center"/>
              <w:rPr>
                <w:rFonts w:ascii="Quicksand" w:eastAsia="Quicksand" w:hAnsi="Quicksand" w:cs="Quicksand"/>
                <w:b/>
              </w:rPr>
            </w:pPr>
            <w:r>
              <w:rPr>
                <w:rFonts w:ascii="Quicksand" w:eastAsia="Quicksand" w:hAnsi="Quicksand" w:cs="Quicksand"/>
                <w:b/>
              </w:rPr>
              <w:t>SECTION 1: General Guidelines to Developing Behavior Intervention Plans within IIEP</w:t>
            </w:r>
          </w:p>
        </w:tc>
      </w:tr>
    </w:tbl>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According to Article 7, a Functional Behavioral Assessment MUST be completed for:</w:t>
      </w:r>
    </w:p>
    <w:p w:rsidR="0042702A" w:rsidRDefault="00292853">
      <w:pPr>
        <w:numPr>
          <w:ilvl w:val="0"/>
          <w:numId w:val="23"/>
        </w:numPr>
        <w:rPr>
          <w:rFonts w:ascii="Quicksand" w:eastAsia="Quicksand" w:hAnsi="Quicksand" w:cs="Quicksand"/>
        </w:rPr>
      </w:pPr>
      <w:r>
        <w:rPr>
          <w:rFonts w:ascii="Quicksand" w:eastAsia="Quicksand" w:hAnsi="Quicksand" w:cs="Quicksand"/>
        </w:rPr>
        <w:t>Initial Eligibility for services requirement</w:t>
      </w:r>
    </w:p>
    <w:p w:rsidR="0042702A" w:rsidRDefault="00292853">
      <w:pPr>
        <w:numPr>
          <w:ilvl w:val="0"/>
          <w:numId w:val="23"/>
        </w:numPr>
        <w:rPr>
          <w:rFonts w:ascii="Quicksand" w:eastAsia="Quicksand" w:hAnsi="Quicksand" w:cs="Quicksand"/>
        </w:rPr>
      </w:pPr>
      <w:r>
        <w:rPr>
          <w:rFonts w:ascii="Quicksand" w:eastAsia="Quicksand" w:hAnsi="Quicksand" w:cs="Quicksand"/>
        </w:rPr>
        <w:t>Discipline (manifestation determination results in a causal relationship)</w:t>
      </w:r>
    </w:p>
    <w:p w:rsidR="0042702A" w:rsidRDefault="00292853">
      <w:pPr>
        <w:numPr>
          <w:ilvl w:val="0"/>
          <w:numId w:val="23"/>
        </w:numPr>
        <w:rPr>
          <w:rFonts w:ascii="Quicksand" w:eastAsia="Quicksand" w:hAnsi="Quicksand" w:cs="Quicksand"/>
        </w:rPr>
      </w:pPr>
      <w:r>
        <w:rPr>
          <w:rFonts w:ascii="Quicksand" w:eastAsia="Quicksand" w:hAnsi="Quicksand" w:cs="Quicksand"/>
        </w:rPr>
        <w:t>When previous FBA already exists (revision)</w:t>
      </w:r>
    </w:p>
    <w:p w:rsidR="0042702A" w:rsidRDefault="0042702A">
      <w:pPr>
        <w:contextualSpacing w:val="0"/>
        <w:rPr>
          <w:rFonts w:ascii="Quicksand" w:eastAsia="Quicksand" w:hAnsi="Quicksand" w:cs="Quicksand"/>
          <w:b/>
        </w:rPr>
      </w:pPr>
    </w:p>
    <w:p w:rsidR="0042702A" w:rsidRDefault="00292853">
      <w:pPr>
        <w:contextualSpacing w:val="0"/>
        <w:jc w:val="center"/>
        <w:rPr>
          <w:rFonts w:ascii="Quicksand" w:eastAsia="Quicksand" w:hAnsi="Quicksand" w:cs="Quicksand"/>
          <w:b/>
        </w:rPr>
      </w:pPr>
      <w:r>
        <w:rPr>
          <w:rFonts w:ascii="Quicksand" w:eastAsia="Quicksand" w:hAnsi="Quicksand" w:cs="Quicksand"/>
          <w:b/>
        </w:rPr>
        <w:t>Developing a Behavioral Intervention Plan: Two Parts-One Process</w:t>
      </w:r>
    </w:p>
    <w:p w:rsidR="0042702A" w:rsidRDefault="0042702A">
      <w:pPr>
        <w:contextualSpacing w:val="0"/>
        <w:rPr>
          <w:rFonts w:ascii="Quicksand" w:eastAsia="Quicksand" w:hAnsi="Quicksand" w:cs="Quicksand"/>
          <w:b/>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eveloping a hypothesis for WHY the behavior happens    Functional Behavior Assessment (FBA)&#9;Identifying the skill appropriate to the setting that need to be taught and learned    Behavioral Intervention Plan (BIP)  "/>
        <w:tblDescription w:val="Developing a hypothesis for WHY the behavior happens&#13;&#10;&#13;&#10;Functional Behavior Assessment (FBA)&#9;Identifying the skill appropriate to the setting that need to be taught and learned&#13;&#10;&#13;&#10;Behavioral Intervention Plan (BIP)&#13;&#10;"/>
      </w:tblPr>
      <w:tblGrid>
        <w:gridCol w:w="5040"/>
        <w:gridCol w:w="5040"/>
      </w:tblGrid>
      <w:tr w:rsidR="0042702A" w:rsidTr="006E6743">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rPr>
            </w:pPr>
            <w:r>
              <w:rPr>
                <w:rFonts w:ascii="Quicksand" w:eastAsia="Quicksand" w:hAnsi="Quicksand" w:cs="Quicksand"/>
              </w:rPr>
              <w:t>Developing a hypothesis for WHY the behavior happens</w:t>
            </w:r>
          </w:p>
          <w:p w:rsidR="0042702A" w:rsidRDefault="0042702A">
            <w:pPr>
              <w:widowControl w:val="0"/>
              <w:pBdr>
                <w:top w:val="nil"/>
                <w:left w:val="nil"/>
                <w:bottom w:val="nil"/>
                <w:right w:val="nil"/>
                <w:between w:val="nil"/>
              </w:pBdr>
              <w:spacing w:line="240" w:lineRule="auto"/>
              <w:contextualSpacing w:val="0"/>
              <w:jc w:val="center"/>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rPr>
            </w:pPr>
            <w:r>
              <w:rPr>
                <w:rFonts w:ascii="Quicksand" w:eastAsia="Quicksand" w:hAnsi="Quicksand" w:cs="Quicksand"/>
                <w:b/>
              </w:rPr>
              <w:t>Functional Behavior Assessment (FBA)</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rPr>
            </w:pPr>
            <w:r>
              <w:rPr>
                <w:rFonts w:ascii="Quicksand" w:eastAsia="Quicksand" w:hAnsi="Quicksand" w:cs="Quicksand"/>
              </w:rPr>
              <w:t>Identifying the skill appropriate to the setting that need to be taught and learned</w:t>
            </w:r>
          </w:p>
          <w:p w:rsidR="0042702A" w:rsidRDefault="0042702A">
            <w:pPr>
              <w:widowControl w:val="0"/>
              <w:pBdr>
                <w:top w:val="nil"/>
                <w:left w:val="nil"/>
                <w:bottom w:val="nil"/>
                <w:right w:val="nil"/>
                <w:between w:val="nil"/>
              </w:pBdr>
              <w:spacing w:line="240" w:lineRule="auto"/>
              <w:contextualSpacing w:val="0"/>
              <w:jc w:val="center"/>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rPr>
            </w:pPr>
            <w:r>
              <w:rPr>
                <w:rFonts w:ascii="Quicksand" w:eastAsia="Quicksand" w:hAnsi="Quicksand" w:cs="Quicksand"/>
                <w:b/>
              </w:rPr>
              <w:t>Behavioral Intervention Plan (BIP)</w:t>
            </w:r>
          </w:p>
        </w:tc>
      </w:tr>
    </w:tbl>
    <w:p w:rsidR="0042702A" w:rsidRDefault="0042702A">
      <w:pPr>
        <w:contextualSpacing w:val="0"/>
        <w:rPr>
          <w:rFonts w:ascii="Quicksand" w:eastAsia="Quicksand" w:hAnsi="Quicksand" w:cs="Quicksand"/>
          <w:b/>
        </w:rPr>
      </w:pPr>
    </w:p>
    <w:p w:rsidR="0042702A" w:rsidRDefault="00292853">
      <w:pPr>
        <w:contextualSpacing w:val="0"/>
        <w:rPr>
          <w:rFonts w:ascii="Quicksand" w:eastAsia="Quicksand" w:hAnsi="Quicksand" w:cs="Quicksand"/>
          <w:b/>
          <w:sz w:val="24"/>
          <w:szCs w:val="24"/>
          <w:u w:val="single"/>
        </w:rPr>
      </w:pPr>
      <w:r>
        <w:rPr>
          <w:rFonts w:ascii="Quicksand" w:eastAsia="Quicksand" w:hAnsi="Quicksand" w:cs="Quicksand"/>
          <w:b/>
          <w:sz w:val="24"/>
          <w:szCs w:val="24"/>
          <w:u w:val="single"/>
        </w:rPr>
        <w:t>What if we aren’t sure if an FBA is needed?</w:t>
      </w:r>
    </w:p>
    <w:p w:rsidR="0042702A" w:rsidRDefault="0042702A">
      <w:pPr>
        <w:contextualSpacing w:val="0"/>
        <w:jc w:val="center"/>
        <w:rPr>
          <w:rFonts w:ascii="Quicksand" w:eastAsia="Quicksand" w:hAnsi="Quicksand" w:cs="Quicksand"/>
          <w:b/>
        </w:rPr>
      </w:pPr>
    </w:p>
    <w:p w:rsidR="0042702A" w:rsidRDefault="00292853">
      <w:pPr>
        <w:contextualSpacing w:val="0"/>
        <w:rPr>
          <w:rFonts w:ascii="Quicksand" w:eastAsia="Quicksand" w:hAnsi="Quicksand" w:cs="Quicksand"/>
        </w:rPr>
      </w:pPr>
      <w:r>
        <w:rPr>
          <w:rFonts w:ascii="Quicksand" w:eastAsia="Quicksand" w:hAnsi="Quicksand" w:cs="Quicksand"/>
        </w:rPr>
        <w:t xml:space="preserve">The CCC can decide to recommend that an FBA is not needed at this time. If this option is chosen </w:t>
      </w:r>
      <w:r>
        <w:rPr>
          <w:rFonts w:ascii="Quicksand" w:eastAsia="Quicksand" w:hAnsi="Quicksand" w:cs="Quicksand"/>
          <w:b/>
        </w:rPr>
        <w:t xml:space="preserve">environmental supports, accommodations, and/or specially designed instruction </w:t>
      </w:r>
      <w:r>
        <w:rPr>
          <w:rFonts w:ascii="Quicksand" w:eastAsia="Quicksand" w:hAnsi="Quicksand" w:cs="Quicksand"/>
        </w:rPr>
        <w:t>must be determined and implemented.</w:t>
      </w:r>
    </w:p>
    <w:p w:rsidR="0042702A" w:rsidRDefault="0042702A">
      <w:pPr>
        <w:ind w:left="720"/>
        <w:contextualSpacing w:val="0"/>
        <w:rPr>
          <w:rFonts w:ascii="Quicksand" w:eastAsia="Quicksand" w:hAnsi="Quicksand" w:cs="Quicksand"/>
          <w:b/>
        </w:rPr>
      </w:pPr>
    </w:p>
    <w:p w:rsidR="0042702A" w:rsidRDefault="00292853">
      <w:pPr>
        <w:contextualSpacing w:val="0"/>
        <w:rPr>
          <w:rFonts w:ascii="Quicksand" w:eastAsia="Quicksand" w:hAnsi="Quicksand" w:cs="Quicksand"/>
          <w:b/>
        </w:rPr>
      </w:pPr>
      <w:r>
        <w:rPr>
          <w:rFonts w:ascii="Quicksand" w:eastAsia="Quicksand" w:hAnsi="Quicksand" w:cs="Quicksand"/>
          <w:b/>
        </w:rPr>
        <w:t xml:space="preserve">If the CCC determines that an FBA is not recommended at this time: </w:t>
      </w:r>
    </w:p>
    <w:p w:rsidR="0042702A" w:rsidRDefault="00292853">
      <w:pPr>
        <w:numPr>
          <w:ilvl w:val="0"/>
          <w:numId w:val="8"/>
        </w:numPr>
        <w:rPr>
          <w:rFonts w:ascii="Quicksand" w:eastAsia="Quicksand" w:hAnsi="Quicksand" w:cs="Quicksand"/>
        </w:rPr>
      </w:pPr>
      <w:r>
        <w:rPr>
          <w:rFonts w:ascii="Quicksand" w:eastAsia="Quicksand" w:hAnsi="Quicksand" w:cs="Quicksand"/>
        </w:rPr>
        <w:t>Document the decision in IIEP</w:t>
      </w:r>
    </w:p>
    <w:p w:rsidR="0042702A" w:rsidRDefault="00292853">
      <w:pPr>
        <w:numPr>
          <w:ilvl w:val="0"/>
          <w:numId w:val="8"/>
        </w:numPr>
        <w:rPr>
          <w:rFonts w:ascii="Quicksand" w:eastAsia="Quicksand" w:hAnsi="Quicksand" w:cs="Quicksand"/>
        </w:rPr>
      </w:pPr>
      <w:r>
        <w:rPr>
          <w:rFonts w:ascii="Quicksand" w:eastAsia="Quicksand" w:hAnsi="Quicksand" w:cs="Quicksand"/>
        </w:rPr>
        <w:t>Follow through with the fidelity</w:t>
      </w:r>
    </w:p>
    <w:p w:rsidR="0042702A" w:rsidRDefault="00292853">
      <w:pPr>
        <w:numPr>
          <w:ilvl w:val="0"/>
          <w:numId w:val="8"/>
        </w:numPr>
        <w:rPr>
          <w:rFonts w:ascii="Quicksand" w:eastAsia="Quicksand" w:hAnsi="Quicksand" w:cs="Quicksand"/>
        </w:rPr>
      </w:pPr>
      <w:r>
        <w:rPr>
          <w:rFonts w:ascii="Quicksand" w:eastAsia="Quicksand" w:hAnsi="Quicksand" w:cs="Quicksand"/>
        </w:rPr>
        <w:t>You will be required to indicate the CCC's plan to monitor the effects/impact of these behavior supports:</w:t>
      </w:r>
    </w:p>
    <w:p w:rsidR="0042702A" w:rsidRDefault="00292853">
      <w:pPr>
        <w:numPr>
          <w:ilvl w:val="1"/>
          <w:numId w:val="8"/>
        </w:numPr>
        <w:rPr>
          <w:rFonts w:ascii="Quicksand" w:eastAsia="Quicksand" w:hAnsi="Quicksand" w:cs="Quicksand"/>
        </w:rPr>
      </w:pPr>
      <w:r>
        <w:rPr>
          <w:rFonts w:ascii="Quicksand" w:eastAsia="Quicksand" w:hAnsi="Quicksand" w:cs="Quicksand"/>
        </w:rPr>
        <w:t>Type of Support</w:t>
      </w:r>
    </w:p>
    <w:p w:rsidR="0042702A" w:rsidRDefault="00292853">
      <w:pPr>
        <w:numPr>
          <w:ilvl w:val="1"/>
          <w:numId w:val="8"/>
        </w:numPr>
        <w:rPr>
          <w:rFonts w:ascii="Quicksand" w:eastAsia="Quicksand" w:hAnsi="Quicksand" w:cs="Quicksand"/>
        </w:rPr>
      </w:pPr>
      <w:r>
        <w:rPr>
          <w:rFonts w:ascii="Quicksand" w:eastAsia="Quicksand" w:hAnsi="Quicksand" w:cs="Quicksand"/>
        </w:rPr>
        <w:t>Location</w:t>
      </w:r>
    </w:p>
    <w:p w:rsidR="0042702A" w:rsidRDefault="00292853">
      <w:pPr>
        <w:numPr>
          <w:ilvl w:val="1"/>
          <w:numId w:val="8"/>
        </w:numPr>
        <w:rPr>
          <w:rFonts w:ascii="Quicksand" w:eastAsia="Quicksand" w:hAnsi="Quicksand" w:cs="Quicksand"/>
        </w:rPr>
      </w:pPr>
      <w:r>
        <w:rPr>
          <w:rFonts w:ascii="Quicksand" w:eastAsia="Quicksand" w:hAnsi="Quicksand" w:cs="Quicksand"/>
        </w:rPr>
        <w:t>Frequency</w:t>
      </w:r>
    </w:p>
    <w:p w:rsidR="0042702A" w:rsidRDefault="00292853">
      <w:pPr>
        <w:numPr>
          <w:ilvl w:val="1"/>
          <w:numId w:val="8"/>
        </w:numPr>
        <w:rPr>
          <w:rFonts w:ascii="Quicksand" w:eastAsia="Quicksand" w:hAnsi="Quicksand" w:cs="Quicksand"/>
        </w:rPr>
      </w:pPr>
      <w:r>
        <w:rPr>
          <w:rFonts w:ascii="Quicksand" w:eastAsia="Quicksand" w:hAnsi="Quicksand" w:cs="Quicksand"/>
        </w:rPr>
        <w:t>By Whom</w:t>
      </w:r>
    </w:p>
    <w:p w:rsidR="0042702A" w:rsidRDefault="0042702A">
      <w:pPr>
        <w:ind w:left="1440"/>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**Would be a CC discussion/decision so a parent should be involved but there’s no consent required</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rPr>
        <w:t>**At the very least this becomes more data</w:t>
      </w:r>
    </w:p>
    <w:p w:rsidR="0042702A" w:rsidRDefault="0042702A">
      <w:pPr>
        <w:contextualSpacing w:val="0"/>
        <w:rPr>
          <w:rFonts w:ascii="Quicksand" w:eastAsia="Quicksand" w:hAnsi="Quicksand" w:cs="Quicksand"/>
        </w:rPr>
      </w:pP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sz w:val="24"/>
          <w:szCs w:val="24"/>
          <w:u w:val="single"/>
        </w:rPr>
      </w:pPr>
      <w:r>
        <w:rPr>
          <w:rFonts w:ascii="Quicksand" w:eastAsia="Quicksand" w:hAnsi="Quicksand" w:cs="Quicksand"/>
          <w:b/>
          <w:sz w:val="24"/>
          <w:szCs w:val="24"/>
          <w:u w:val="single"/>
        </w:rPr>
        <w:t>An FBA may be based on a review of existing student information, based on new student information, or both sources</w:t>
      </w:r>
    </w:p>
    <w:p w:rsidR="0042702A" w:rsidRDefault="0042702A">
      <w:pPr>
        <w:contextualSpacing w:val="0"/>
        <w:rPr>
          <w:rFonts w:ascii="Quicksand" w:eastAsia="Quicksand" w:hAnsi="Quicksand" w:cs="Quicksand"/>
        </w:rPr>
      </w:pPr>
    </w:p>
    <w:p w:rsidR="0042702A" w:rsidRDefault="00292853">
      <w:pPr>
        <w:numPr>
          <w:ilvl w:val="0"/>
          <w:numId w:val="24"/>
        </w:numPr>
        <w:rPr>
          <w:rFonts w:ascii="Quicksand" w:eastAsia="Quicksand" w:hAnsi="Quicksand" w:cs="Quicksand"/>
        </w:rPr>
      </w:pPr>
      <w:r>
        <w:rPr>
          <w:rFonts w:ascii="Quicksand" w:eastAsia="Quicksand" w:hAnsi="Quicksand" w:cs="Quicksand"/>
        </w:rPr>
        <w:t xml:space="preserve">The FBA that is based on </w:t>
      </w:r>
      <w:r>
        <w:rPr>
          <w:rFonts w:ascii="Quicksand" w:eastAsia="Quicksand" w:hAnsi="Quicksand" w:cs="Quicksand"/>
          <w:b/>
        </w:rPr>
        <w:t>existing data</w:t>
      </w:r>
      <w:r>
        <w:rPr>
          <w:rFonts w:ascii="Quicksand" w:eastAsia="Quicksand" w:hAnsi="Quicksand" w:cs="Quicksand"/>
        </w:rPr>
        <w:t xml:space="preserve"> REQUIRES a notice of this decision be provided to the parent</w:t>
      </w:r>
    </w:p>
    <w:p w:rsidR="0042702A" w:rsidRDefault="00292853">
      <w:pPr>
        <w:numPr>
          <w:ilvl w:val="0"/>
          <w:numId w:val="24"/>
        </w:numPr>
        <w:rPr>
          <w:rFonts w:ascii="Quicksand" w:eastAsia="Quicksand" w:hAnsi="Quicksand" w:cs="Quicksand"/>
        </w:rPr>
      </w:pPr>
      <w:r>
        <w:rPr>
          <w:rFonts w:ascii="Quicksand" w:eastAsia="Quicksand" w:hAnsi="Quicksand" w:cs="Quicksand"/>
        </w:rPr>
        <w:t xml:space="preserve">The FBA that is based on </w:t>
      </w:r>
      <w:r>
        <w:rPr>
          <w:rFonts w:ascii="Quicksand" w:eastAsia="Quicksand" w:hAnsi="Quicksand" w:cs="Quicksand"/>
          <w:b/>
        </w:rPr>
        <w:t>new information</w:t>
      </w:r>
      <w:r>
        <w:rPr>
          <w:rFonts w:ascii="Quicksand" w:eastAsia="Quicksand" w:hAnsi="Quicksand" w:cs="Quicksand"/>
        </w:rPr>
        <w:t xml:space="preserve"> REQUIRES signed and informed parent consent</w:t>
      </w:r>
    </w:p>
    <w:p w:rsidR="0042702A" w:rsidRDefault="0042702A">
      <w:pPr>
        <w:ind w:left="720"/>
        <w:contextualSpacing w:val="0"/>
        <w:rPr>
          <w:rFonts w:ascii="Quicksand" w:eastAsia="Quicksand" w:hAnsi="Quicksand" w:cs="Quicksand"/>
        </w:rPr>
      </w:pPr>
    </w:p>
    <w:p w:rsidR="0042702A" w:rsidRDefault="00292853">
      <w:pPr>
        <w:contextualSpacing w:val="0"/>
        <w:jc w:val="center"/>
        <w:rPr>
          <w:rFonts w:ascii="Quicksand" w:eastAsia="Quicksand" w:hAnsi="Quicksand" w:cs="Quicksand"/>
          <w:b/>
          <w:i/>
        </w:rPr>
      </w:pPr>
      <w:r>
        <w:rPr>
          <w:rFonts w:ascii="Quicksand" w:eastAsia="Quicksand" w:hAnsi="Quicksand" w:cs="Quicksand"/>
          <w:b/>
          <w:i/>
        </w:rPr>
        <w:t>When BOTH sources (existing and new) are used, parent consent is REQUIRED!</w:t>
      </w:r>
    </w:p>
    <w:p w:rsidR="0042702A" w:rsidRDefault="0042702A">
      <w:pPr>
        <w:contextualSpacing w:val="0"/>
        <w:rPr>
          <w:rFonts w:ascii="Quicksand" w:eastAsia="Quicksand" w:hAnsi="Quicksand" w:cs="Quicksand"/>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ypes of Existing Data"/>
        <w:tblDescription w:val="Types of Existing Data&#10;&#10;First Column&#10;&#10;Education records&#13;&#10;Behavior records&#13;&#10;Attendance records&#13;&#10;Progress reports&#13;&#10;Progress on IEP goals reports&#13;&#10;Use of accommodations&#13;&#10;Parent interview&#13;&#10;Teacher interview&#13;&#10;Student interview&#13;&#10;&#10;Second Column&#10;&#10;Mental health re"/>
      </w:tblPr>
      <w:tblGrid>
        <w:gridCol w:w="5040"/>
        <w:gridCol w:w="5040"/>
      </w:tblGrid>
      <w:tr w:rsidR="0042702A">
        <w:trPr>
          <w:trHeight w:val="420"/>
        </w:trPr>
        <w:tc>
          <w:tcPr>
            <w:tcW w:w="10080" w:type="dxa"/>
            <w:gridSpan w:val="2"/>
            <w:shd w:val="clear" w:color="auto" w:fill="auto"/>
            <w:tcMar>
              <w:top w:w="100" w:type="dxa"/>
              <w:left w:w="100" w:type="dxa"/>
              <w:bottom w:w="100" w:type="dxa"/>
              <w:right w:w="100" w:type="dxa"/>
            </w:tcMar>
          </w:tcPr>
          <w:p w:rsidR="0042702A" w:rsidRDefault="00292853">
            <w:pPr>
              <w:contextualSpacing w:val="0"/>
              <w:jc w:val="center"/>
              <w:rPr>
                <w:rFonts w:ascii="Quicksand" w:eastAsia="Quicksand" w:hAnsi="Quicksand" w:cs="Quicksand"/>
                <w:b/>
              </w:rPr>
            </w:pPr>
            <w:r>
              <w:rPr>
                <w:rFonts w:ascii="Quicksand" w:eastAsia="Quicksand" w:hAnsi="Quicksand" w:cs="Quicksand"/>
                <w:b/>
              </w:rPr>
              <w:t>Types of Existing Data</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Education records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Mental health records</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Behavior records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Academic assessment</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Attendance records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Behavioral assessment</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Progress reports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Social emotional assessment</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Progress on IEP goals reports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Medical history or check-up</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Use of accommodations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School nurse logs</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Parent interview</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Medications list/purpose</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*pharmacist can give a list of all the medications and potential interactions between all of them</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Teacher interview</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Systematic observations across environments</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Student interview</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Environmental audit (</w:t>
            </w:r>
            <w:hyperlink r:id="rId7">
              <w:r>
                <w:rPr>
                  <w:rFonts w:ascii="Quicksand" w:eastAsia="Quicksand" w:hAnsi="Quicksand" w:cs="Quicksand"/>
                  <w:color w:val="1155CC"/>
                  <w:u w:val="single"/>
                </w:rPr>
                <w:t>PENT.ca.gov</w:t>
              </w:r>
            </w:hyperlink>
            <w:r>
              <w:rPr>
                <w:rFonts w:ascii="Quicksand" w:eastAsia="Quicksand" w:hAnsi="Quicksand" w:cs="Quicksand"/>
              </w:rPr>
              <w:t>)</w:t>
            </w:r>
          </w:p>
        </w:tc>
      </w:tr>
    </w:tbl>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sz w:val="24"/>
          <w:szCs w:val="24"/>
          <w:u w:val="single"/>
        </w:rPr>
        <w:t>RESOURCES:</w:t>
      </w:r>
      <w:r>
        <w:rPr>
          <w:rFonts w:ascii="Quicksand" w:eastAsia="Quicksand" w:hAnsi="Quicksand" w:cs="Quicksand"/>
        </w:rPr>
        <w:br/>
        <w:t xml:space="preserve">1. Evidence Based Intervention Network </w:t>
      </w:r>
      <w:hyperlink r:id="rId8">
        <w:r>
          <w:rPr>
            <w:rFonts w:ascii="Quicksand" w:eastAsia="Quicksand" w:hAnsi="Quicksand" w:cs="Quicksand"/>
            <w:color w:val="1155CC"/>
            <w:u w:val="single"/>
          </w:rPr>
          <w:t>http://ebi.missouri.edu/</w:t>
        </w:r>
      </w:hyperlink>
    </w:p>
    <w:p w:rsidR="0042702A" w:rsidRDefault="00292853">
      <w:pPr>
        <w:contextualSpacing w:val="0"/>
        <w:rPr>
          <w:rFonts w:ascii="Quicksand" w:eastAsia="Quicksand" w:hAnsi="Quicksand" w:cs="Quicksand"/>
        </w:rPr>
      </w:pPr>
      <w:r>
        <w:rPr>
          <w:rFonts w:ascii="Quicksand" w:eastAsia="Quicksand" w:hAnsi="Quicksand" w:cs="Quicksand"/>
        </w:rPr>
        <w:t>2. CEC, CCBD as a division and indicate that you choose Indiana. (Facebook, Twitter)</w:t>
      </w:r>
    </w:p>
    <w:p w:rsidR="0042702A" w:rsidRDefault="00292853">
      <w:pPr>
        <w:numPr>
          <w:ilvl w:val="0"/>
          <w:numId w:val="1"/>
        </w:numPr>
        <w:rPr>
          <w:rFonts w:ascii="Quicksand" w:eastAsia="Quicksand" w:hAnsi="Quicksand" w:cs="Quicksand"/>
        </w:rPr>
      </w:pPr>
      <w:r>
        <w:rPr>
          <w:rFonts w:ascii="Quicksand" w:eastAsia="Quicksand" w:hAnsi="Quicksand" w:cs="Quicksand"/>
        </w:rPr>
        <w:t xml:space="preserve">Council for Children with Behavioral Disorders </w:t>
      </w:r>
      <w:hyperlink r:id="rId9">
        <w:r>
          <w:rPr>
            <w:rFonts w:ascii="Quicksand" w:eastAsia="Quicksand" w:hAnsi="Quicksand" w:cs="Quicksand"/>
            <w:color w:val="1155CC"/>
            <w:u w:val="single"/>
          </w:rPr>
          <w:t>http://www.ccbd.net/teacherresources</w:t>
        </w:r>
      </w:hyperlink>
    </w:p>
    <w:p w:rsidR="0042702A" w:rsidRDefault="00292853">
      <w:pPr>
        <w:numPr>
          <w:ilvl w:val="0"/>
          <w:numId w:val="1"/>
        </w:numPr>
        <w:rPr>
          <w:rFonts w:ascii="Quicksand" w:eastAsia="Quicksand" w:hAnsi="Quicksand" w:cs="Quicksand"/>
        </w:rPr>
      </w:pPr>
      <w:r>
        <w:rPr>
          <w:rFonts w:ascii="Quicksand" w:eastAsia="Quicksand" w:hAnsi="Quicksand" w:cs="Quicksand"/>
        </w:rPr>
        <w:t xml:space="preserve">Council for Exceptional Children </w:t>
      </w:r>
      <w:hyperlink r:id="rId10">
        <w:r>
          <w:rPr>
            <w:rFonts w:ascii="Quicksand" w:eastAsia="Quicksand" w:hAnsi="Quicksand" w:cs="Quicksand"/>
            <w:color w:val="1155CC"/>
            <w:u w:val="single"/>
          </w:rPr>
          <w:t>https://www.cec.sped.org/</w:t>
        </w:r>
      </w:hyperlink>
    </w:p>
    <w:p w:rsidR="0042702A" w:rsidRDefault="00292853">
      <w:pPr>
        <w:contextualSpacing w:val="0"/>
        <w:rPr>
          <w:rFonts w:ascii="Quicksand" w:eastAsia="Quicksand" w:hAnsi="Quicksand" w:cs="Quicksand"/>
        </w:rPr>
      </w:pPr>
      <w:r>
        <w:rPr>
          <w:rFonts w:ascii="Quicksand" w:eastAsia="Quicksand" w:hAnsi="Quicksand" w:cs="Quicksand"/>
        </w:rPr>
        <w:t xml:space="preserve">3. Positive Environments, Network of Trainers (PENT) </w:t>
      </w:r>
      <w:hyperlink r:id="rId11">
        <w:r>
          <w:rPr>
            <w:rFonts w:ascii="Quicksand" w:eastAsia="Quicksand" w:hAnsi="Quicksand" w:cs="Quicksand"/>
            <w:color w:val="1155CC"/>
            <w:u w:val="single"/>
          </w:rPr>
          <w:t>http://www.pent.ca.gov/</w:t>
        </w:r>
      </w:hyperlink>
    </w:p>
    <w:p w:rsidR="0042702A" w:rsidRDefault="00292853">
      <w:pPr>
        <w:numPr>
          <w:ilvl w:val="0"/>
          <w:numId w:val="11"/>
        </w:numPr>
        <w:rPr>
          <w:rFonts w:ascii="Quicksand" w:eastAsia="Quicksand" w:hAnsi="Quicksand" w:cs="Quicksand"/>
          <w:sz w:val="21"/>
          <w:szCs w:val="21"/>
          <w:highlight w:val="white"/>
        </w:rPr>
      </w:pPr>
      <w:r>
        <w:rPr>
          <w:rFonts w:ascii="Quicksand" w:eastAsia="Quicksand" w:hAnsi="Quicksand" w:cs="Quicksand"/>
          <w:sz w:val="21"/>
          <w:szCs w:val="21"/>
          <w:highlight w:val="white"/>
        </w:rPr>
        <w:t>information and resources for educators striving to achieve high educational outcomes through the use of proactive positive strategies.</w:t>
      </w:r>
    </w:p>
    <w:p w:rsidR="0042702A" w:rsidRDefault="00292853">
      <w:pPr>
        <w:numPr>
          <w:ilvl w:val="0"/>
          <w:numId w:val="11"/>
        </w:numPr>
        <w:rPr>
          <w:rFonts w:ascii="Quicksand" w:eastAsia="Quicksand" w:hAnsi="Quicksand" w:cs="Quicksand"/>
          <w:sz w:val="21"/>
          <w:szCs w:val="21"/>
          <w:highlight w:val="white"/>
        </w:rPr>
      </w:pPr>
      <w:r>
        <w:rPr>
          <w:rFonts w:ascii="Quicksand" w:eastAsia="Quicksand" w:hAnsi="Quicksand" w:cs="Quicksand"/>
          <w:sz w:val="21"/>
          <w:szCs w:val="21"/>
          <w:highlight w:val="white"/>
        </w:rPr>
        <w:t>dedicated to increasing academic achievement and overcoming behavioral barriers to success for all students with and without disabilities.</w:t>
      </w:r>
    </w:p>
    <w:p w:rsidR="0042702A" w:rsidRDefault="00292853">
      <w:pPr>
        <w:contextualSpacing w:val="0"/>
        <w:rPr>
          <w:rFonts w:ascii="Quicksand" w:eastAsia="Quicksand" w:hAnsi="Quicksand" w:cs="Quicksand"/>
        </w:rPr>
      </w:pPr>
      <w:r>
        <w:rPr>
          <w:rFonts w:ascii="Quicksand" w:eastAsia="Quicksand" w:hAnsi="Quicksand" w:cs="Quicksand"/>
        </w:rPr>
        <w:t>4. MBST app to track behavior (FREE)</w:t>
      </w:r>
    </w:p>
    <w:p w:rsidR="0042702A" w:rsidRDefault="00292853">
      <w:pPr>
        <w:contextualSpacing w:val="0"/>
        <w:rPr>
          <w:rFonts w:ascii="Quicksand" w:eastAsia="Quicksand" w:hAnsi="Quicksand" w:cs="Quicksand"/>
        </w:rPr>
      </w:pPr>
      <w:r>
        <w:rPr>
          <w:rFonts w:ascii="Quicksand" w:eastAsia="Quicksand" w:hAnsi="Quicksand" w:cs="Quicksand"/>
        </w:rPr>
        <w:t xml:space="preserve">5. NCII National Center for Intensive Intervention </w:t>
      </w:r>
      <w:hyperlink r:id="rId12">
        <w:r>
          <w:rPr>
            <w:rFonts w:ascii="Quicksand" w:eastAsia="Quicksand" w:hAnsi="Quicksand" w:cs="Quicksand"/>
            <w:color w:val="1155CC"/>
            <w:u w:val="single"/>
          </w:rPr>
          <w:t>https://intensiveintervention.org</w:t>
        </w:r>
      </w:hyperlink>
    </w:p>
    <w:p w:rsidR="0042702A" w:rsidRDefault="00292853">
      <w:pPr>
        <w:contextualSpacing w:val="0"/>
        <w:rPr>
          <w:rFonts w:ascii="Quicksand" w:eastAsia="Quicksand" w:hAnsi="Quicksand" w:cs="Quicksand"/>
        </w:rPr>
      </w:pPr>
      <w:r>
        <w:rPr>
          <w:rFonts w:ascii="Quicksand" w:eastAsia="Quicksand" w:hAnsi="Quicksand" w:cs="Quicksand"/>
        </w:rPr>
        <w:t xml:space="preserve">6. Pacer Center </w:t>
      </w:r>
      <w:hyperlink r:id="rId13">
        <w:r>
          <w:rPr>
            <w:rFonts w:ascii="Quicksand" w:eastAsia="Quicksand" w:hAnsi="Quicksand" w:cs="Quicksand"/>
            <w:color w:val="1155CC"/>
            <w:u w:val="single"/>
          </w:rPr>
          <w:t>https://www.pacer.org</w:t>
        </w:r>
      </w:hyperlink>
    </w:p>
    <w:p w:rsidR="0042702A" w:rsidRDefault="00292853">
      <w:pPr>
        <w:contextualSpacing w:val="0"/>
        <w:rPr>
          <w:rFonts w:ascii="Quicksand" w:eastAsia="Quicksand" w:hAnsi="Quicksand" w:cs="Quicksand"/>
          <w:sz w:val="20"/>
          <w:szCs w:val="20"/>
        </w:rPr>
      </w:pPr>
      <w:r>
        <w:rPr>
          <w:rFonts w:ascii="Quicksand" w:eastAsia="Quicksand" w:hAnsi="Quicksand" w:cs="Quicksand"/>
        </w:rPr>
        <w:t xml:space="preserve">7. Intervention Central </w:t>
      </w:r>
      <w:hyperlink r:id="rId14">
        <w:r>
          <w:rPr>
            <w:rFonts w:ascii="Quicksand" w:eastAsia="Quicksand" w:hAnsi="Quicksand" w:cs="Quicksand"/>
            <w:color w:val="1155CC"/>
            <w:sz w:val="20"/>
            <w:szCs w:val="20"/>
            <w:u w:val="single"/>
          </w:rPr>
          <w:t>https://www.interventioncentral.org/behavioral-intervention-modification</w:t>
        </w:r>
      </w:hyperlink>
    </w:p>
    <w:p w:rsidR="0042702A" w:rsidRDefault="00292853">
      <w:pPr>
        <w:contextualSpacing w:val="0"/>
        <w:rPr>
          <w:rFonts w:ascii="Quicksand" w:eastAsia="Quicksand" w:hAnsi="Quicksand" w:cs="Quicksand"/>
        </w:rPr>
      </w:pPr>
      <w:r>
        <w:rPr>
          <w:rFonts w:ascii="Quicksand" w:eastAsia="Quicksand" w:hAnsi="Quicksand" w:cs="Quicksand"/>
        </w:rPr>
        <w:t xml:space="preserve">8. PBIS World </w:t>
      </w:r>
      <w:hyperlink r:id="rId15">
        <w:r>
          <w:rPr>
            <w:rFonts w:ascii="Quicksand" w:eastAsia="Quicksand" w:hAnsi="Quicksand" w:cs="Quicksand"/>
            <w:color w:val="1155CC"/>
            <w:u w:val="single"/>
          </w:rPr>
          <w:t>http://www.pbisworld.com/</w:t>
        </w:r>
      </w:hyperlink>
    </w:p>
    <w:p w:rsidR="0042702A" w:rsidRDefault="00292853">
      <w:pPr>
        <w:contextualSpacing w:val="0"/>
        <w:rPr>
          <w:rFonts w:ascii="Quicksand" w:eastAsia="Quicksand" w:hAnsi="Quicksand" w:cs="Quicksand"/>
        </w:rPr>
      </w:pPr>
      <w:r>
        <w:rPr>
          <w:rFonts w:ascii="Quicksand" w:eastAsia="Quicksand" w:hAnsi="Quicksand" w:cs="Quicksand"/>
        </w:rPr>
        <w:t xml:space="preserve">9. Indiana IEP Resource Center </w:t>
      </w:r>
      <w:hyperlink r:id="rId16">
        <w:r>
          <w:rPr>
            <w:rFonts w:ascii="Quicksand" w:eastAsia="Quicksand" w:hAnsi="Quicksand" w:cs="Quicksand"/>
            <w:color w:val="1155CC"/>
            <w:u w:val="single"/>
          </w:rPr>
          <w:t>https://www.indianaieprc.org/</w:t>
        </w:r>
      </w:hyperlink>
    </w:p>
    <w:p w:rsidR="0042702A" w:rsidRDefault="0042702A" w:rsidP="006018CC">
      <w:pPr>
        <w:ind w:right="576"/>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sz w:val="24"/>
          <w:szCs w:val="24"/>
          <w:u w:val="single"/>
        </w:rPr>
        <w:t>Analysis of FBA data</w:t>
      </w:r>
    </w:p>
    <w:p w:rsidR="0042702A" w:rsidRDefault="00292853">
      <w:pPr>
        <w:numPr>
          <w:ilvl w:val="0"/>
          <w:numId w:val="30"/>
        </w:numPr>
        <w:rPr>
          <w:rFonts w:ascii="Quicksand" w:eastAsia="Quicksand" w:hAnsi="Quicksand" w:cs="Quicksand"/>
        </w:rPr>
      </w:pPr>
      <w:r>
        <w:rPr>
          <w:rFonts w:ascii="Quicksand" w:eastAsia="Quicksand" w:hAnsi="Quicksand" w:cs="Quicksand"/>
        </w:rPr>
        <w:t>Review the FBA data (evaluation summary) as a team</w:t>
      </w:r>
    </w:p>
    <w:p w:rsidR="0042702A" w:rsidRDefault="00292853">
      <w:pPr>
        <w:numPr>
          <w:ilvl w:val="0"/>
          <w:numId w:val="30"/>
        </w:numPr>
        <w:rPr>
          <w:rFonts w:ascii="Quicksand" w:eastAsia="Quicksand" w:hAnsi="Quicksand" w:cs="Quicksand"/>
        </w:rPr>
      </w:pPr>
      <w:r>
        <w:rPr>
          <w:rFonts w:ascii="Quicksand" w:eastAsia="Quicksand" w:hAnsi="Quicksand" w:cs="Quicksand"/>
        </w:rPr>
        <w:t>Bring any collected data to your meeting in a format that can be discussed by the members</w:t>
      </w:r>
    </w:p>
    <w:p w:rsidR="0042702A" w:rsidRDefault="00292853">
      <w:pPr>
        <w:numPr>
          <w:ilvl w:val="1"/>
          <w:numId w:val="30"/>
        </w:numPr>
        <w:rPr>
          <w:rFonts w:ascii="Quicksand" w:eastAsia="Quicksand" w:hAnsi="Quicksand" w:cs="Quicksand"/>
        </w:rPr>
      </w:pPr>
      <w:r>
        <w:rPr>
          <w:rFonts w:ascii="Quicksand" w:eastAsia="Quicksand" w:hAnsi="Quicksand" w:cs="Quicksand"/>
        </w:rPr>
        <w:t>Assessment summaries</w:t>
      </w:r>
    </w:p>
    <w:p w:rsidR="0042702A" w:rsidRDefault="00292853">
      <w:pPr>
        <w:numPr>
          <w:ilvl w:val="1"/>
          <w:numId w:val="30"/>
        </w:numPr>
        <w:rPr>
          <w:rFonts w:ascii="Quicksand" w:eastAsia="Quicksand" w:hAnsi="Quicksand" w:cs="Quicksand"/>
        </w:rPr>
      </w:pPr>
      <w:r>
        <w:rPr>
          <w:rFonts w:ascii="Quicksand" w:eastAsia="Quicksand" w:hAnsi="Quicksand" w:cs="Quicksand"/>
        </w:rPr>
        <w:t>Observation data (scatter plots, graphs, ABC charts)</w:t>
      </w:r>
    </w:p>
    <w:p w:rsidR="0042702A" w:rsidRDefault="00292853">
      <w:pPr>
        <w:numPr>
          <w:ilvl w:val="1"/>
          <w:numId w:val="30"/>
        </w:numPr>
        <w:rPr>
          <w:rFonts w:ascii="Quicksand" w:eastAsia="Quicksand" w:hAnsi="Quicksand" w:cs="Quicksand"/>
        </w:rPr>
      </w:pPr>
      <w:r>
        <w:rPr>
          <w:rFonts w:ascii="Quicksand" w:eastAsia="Quicksand" w:hAnsi="Quicksand" w:cs="Quicksand"/>
        </w:rPr>
        <w:lastRenderedPageBreak/>
        <w:t>Interview summaries</w:t>
      </w:r>
    </w:p>
    <w:p w:rsidR="0042702A" w:rsidRDefault="00292853">
      <w:pPr>
        <w:numPr>
          <w:ilvl w:val="1"/>
          <w:numId w:val="30"/>
        </w:numPr>
        <w:rPr>
          <w:rFonts w:ascii="Quicksand" w:eastAsia="Quicksand" w:hAnsi="Quicksand" w:cs="Quicksand"/>
        </w:rPr>
      </w:pPr>
      <w:r>
        <w:rPr>
          <w:rFonts w:ascii="Quicksand" w:eastAsia="Quicksand" w:hAnsi="Quicksand" w:cs="Quicksand"/>
        </w:rPr>
        <w:t>Look for patterns</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sz w:val="24"/>
          <w:szCs w:val="24"/>
          <w:u w:val="single"/>
        </w:rPr>
        <w:t>Typical hypotheses of the function of behavior:</w:t>
      </w:r>
    </w:p>
    <w:p w:rsidR="0042702A" w:rsidRDefault="00292853">
      <w:pPr>
        <w:numPr>
          <w:ilvl w:val="0"/>
          <w:numId w:val="22"/>
        </w:numPr>
        <w:rPr>
          <w:rFonts w:ascii="Quicksand" w:eastAsia="Quicksand" w:hAnsi="Quicksand" w:cs="Quicksand"/>
        </w:rPr>
      </w:pPr>
      <w:r>
        <w:rPr>
          <w:rFonts w:ascii="Quicksand" w:eastAsia="Quicksand" w:hAnsi="Quicksand" w:cs="Quicksand"/>
        </w:rPr>
        <w:t xml:space="preserve">Interfering behavior that is maintained by </w:t>
      </w:r>
      <w:r>
        <w:rPr>
          <w:rFonts w:ascii="Quicksand" w:eastAsia="Quicksand" w:hAnsi="Quicksand" w:cs="Quicksand"/>
          <w:b/>
        </w:rPr>
        <w:t>obtaining access to something desirable:</w:t>
      </w:r>
      <w:r>
        <w:rPr>
          <w:rFonts w:ascii="Quicksand" w:eastAsia="Quicksand" w:hAnsi="Quicksand" w:cs="Quicksand"/>
        </w:rPr>
        <w:t xml:space="preserve"> attention, activities, objects, power or control of the situation, etc</w:t>
      </w:r>
    </w:p>
    <w:p w:rsidR="0042702A" w:rsidRDefault="00292853">
      <w:pPr>
        <w:numPr>
          <w:ilvl w:val="0"/>
          <w:numId w:val="22"/>
        </w:numPr>
        <w:rPr>
          <w:rFonts w:ascii="Quicksand" w:eastAsia="Quicksand" w:hAnsi="Quicksand" w:cs="Quicksand"/>
        </w:rPr>
      </w:pPr>
      <w:r>
        <w:rPr>
          <w:rFonts w:ascii="Quicksand" w:eastAsia="Quicksand" w:hAnsi="Quicksand" w:cs="Quicksand"/>
        </w:rPr>
        <w:t>Interfering behavior that is maintained by</w:t>
      </w:r>
      <w:r>
        <w:rPr>
          <w:rFonts w:ascii="Quicksand" w:eastAsia="Quicksand" w:hAnsi="Quicksand" w:cs="Quicksand"/>
          <w:b/>
        </w:rPr>
        <w:t xml:space="preserve"> escaping or avoiding something undesirable</w:t>
      </w:r>
      <w:r>
        <w:rPr>
          <w:rFonts w:ascii="Quicksand" w:eastAsia="Quicksand" w:hAnsi="Quicksand" w:cs="Quicksand"/>
        </w:rPr>
        <w:t>: people, activities, events, demands, tasks, etc</w:t>
      </w:r>
    </w:p>
    <w:p w:rsidR="0042702A" w:rsidRDefault="00292853">
      <w:pPr>
        <w:numPr>
          <w:ilvl w:val="0"/>
          <w:numId w:val="22"/>
        </w:numPr>
        <w:rPr>
          <w:rFonts w:ascii="Quicksand" w:eastAsia="Quicksand" w:hAnsi="Quicksand" w:cs="Quicksand"/>
        </w:rPr>
      </w:pPr>
      <w:r>
        <w:rPr>
          <w:rFonts w:ascii="Quicksand" w:eastAsia="Quicksand" w:hAnsi="Quicksand" w:cs="Quicksand"/>
        </w:rPr>
        <w:t xml:space="preserve">Interfering behavior attributed to weak or missing skills, are considered a </w:t>
      </w:r>
      <w:r>
        <w:rPr>
          <w:rFonts w:ascii="Quicksand" w:eastAsia="Quicksand" w:hAnsi="Quicksand" w:cs="Quicksand"/>
          <w:b/>
        </w:rPr>
        <w:t>skill deficit</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sz w:val="24"/>
          <w:szCs w:val="24"/>
          <w:u w:val="single"/>
        </w:rPr>
        <w:t>The FBA ends with the hypothesis statement:</w:t>
      </w:r>
    </w:p>
    <w:p w:rsidR="0042702A" w:rsidRDefault="00292853">
      <w:pPr>
        <w:numPr>
          <w:ilvl w:val="0"/>
          <w:numId w:val="41"/>
        </w:numPr>
        <w:rPr>
          <w:rFonts w:ascii="Quicksand" w:eastAsia="Quicksand" w:hAnsi="Quicksand" w:cs="Quicksand"/>
        </w:rPr>
      </w:pPr>
      <w:r>
        <w:rPr>
          <w:rFonts w:ascii="Quicksand" w:eastAsia="Quicksand" w:hAnsi="Quicksand" w:cs="Quicksand"/>
        </w:rPr>
        <w:t xml:space="preserve">FBA summary hypotheses: (under </w:t>
      </w:r>
      <w:r>
        <w:rPr>
          <w:rFonts w:ascii="Quicksand" w:eastAsia="Quicksand" w:hAnsi="Quicksand" w:cs="Quicksand"/>
          <w:highlight w:val="green"/>
        </w:rPr>
        <w:t>X</w:t>
      </w:r>
      <w:r>
        <w:rPr>
          <w:rFonts w:ascii="Quicksand" w:eastAsia="Quicksand" w:hAnsi="Quicksand" w:cs="Quicksand"/>
        </w:rPr>
        <w:t xml:space="preserve"> conditions the student is likely to do Y for </w:t>
      </w:r>
      <w:r>
        <w:rPr>
          <w:rFonts w:ascii="Quicksand" w:eastAsia="Quicksand" w:hAnsi="Quicksand" w:cs="Quicksand"/>
          <w:highlight w:val="red"/>
        </w:rPr>
        <w:t>Z</w:t>
      </w:r>
      <w:r>
        <w:rPr>
          <w:rFonts w:ascii="Quicksand" w:eastAsia="Quicksand" w:hAnsi="Quicksand" w:cs="Quicksand"/>
        </w:rPr>
        <w:t xml:space="preserve"> reasons)</w:t>
      </w:r>
    </w:p>
    <w:p w:rsidR="0042702A" w:rsidRDefault="00292853">
      <w:pPr>
        <w:numPr>
          <w:ilvl w:val="1"/>
          <w:numId w:val="41"/>
        </w:numPr>
        <w:rPr>
          <w:rFonts w:ascii="Quicksand" w:eastAsia="Quicksand" w:hAnsi="Quicksand" w:cs="Quicksand"/>
        </w:rPr>
      </w:pPr>
      <w:r>
        <w:rPr>
          <w:rFonts w:ascii="Quicksand" w:eastAsia="Quicksand" w:hAnsi="Quicksand" w:cs="Quicksand"/>
        </w:rPr>
        <w:t xml:space="preserve">Example: Brittany </w:t>
      </w:r>
      <w:r>
        <w:rPr>
          <w:rFonts w:ascii="Quicksand" w:eastAsia="Quicksand" w:hAnsi="Quicksand" w:cs="Quicksand"/>
          <w:shd w:val="clear" w:color="auto" w:fill="4A86E8"/>
        </w:rPr>
        <w:t>throws herself down on the floor kicking and screaming</w:t>
      </w:r>
      <w:r>
        <w:rPr>
          <w:rFonts w:ascii="Quicksand" w:eastAsia="Quicksand" w:hAnsi="Quicksand" w:cs="Quicksand"/>
        </w:rPr>
        <w:t xml:space="preserve"> </w:t>
      </w:r>
      <w:r>
        <w:rPr>
          <w:rFonts w:ascii="Quicksand" w:eastAsia="Quicksand" w:hAnsi="Quicksand" w:cs="Quicksand"/>
          <w:highlight w:val="green"/>
        </w:rPr>
        <w:t>when independent work time ends</w:t>
      </w:r>
      <w:r>
        <w:rPr>
          <w:rFonts w:ascii="Quicksand" w:eastAsia="Quicksand" w:hAnsi="Quicksand" w:cs="Quicksand"/>
        </w:rPr>
        <w:t xml:space="preserve"> to </w:t>
      </w:r>
      <w:r>
        <w:rPr>
          <w:rFonts w:ascii="Quicksand" w:eastAsia="Quicksand" w:hAnsi="Quicksand" w:cs="Quicksand"/>
          <w:highlight w:val="red"/>
        </w:rPr>
        <w:t>avoid working in a group with four classmates</w:t>
      </w:r>
    </w:p>
    <w:p w:rsidR="0042702A" w:rsidRDefault="00292853">
      <w:pPr>
        <w:numPr>
          <w:ilvl w:val="1"/>
          <w:numId w:val="41"/>
        </w:numPr>
        <w:rPr>
          <w:rFonts w:ascii="Quicksand" w:eastAsia="Quicksand" w:hAnsi="Quicksand" w:cs="Quicksand"/>
        </w:rPr>
      </w:pPr>
      <w:r>
        <w:rPr>
          <w:rFonts w:ascii="Quicksand" w:eastAsia="Quicksand" w:hAnsi="Quicksand" w:cs="Quicksand"/>
        </w:rPr>
        <w:t xml:space="preserve">Example: </w:t>
      </w:r>
      <w:r>
        <w:rPr>
          <w:rFonts w:ascii="Quicksand" w:eastAsia="Quicksand" w:hAnsi="Quicksand" w:cs="Quicksand"/>
          <w:highlight w:val="green"/>
        </w:rPr>
        <w:t>When the class does round robin reading</w:t>
      </w:r>
      <w:r>
        <w:rPr>
          <w:rFonts w:ascii="Quicksand" w:eastAsia="Quicksand" w:hAnsi="Quicksand" w:cs="Quicksand"/>
        </w:rPr>
        <w:t xml:space="preserve"> Carmen </w:t>
      </w:r>
      <w:r>
        <w:rPr>
          <w:rFonts w:ascii="Quicksand" w:eastAsia="Quicksand" w:hAnsi="Quicksand" w:cs="Quicksand"/>
          <w:shd w:val="clear" w:color="auto" w:fill="4A86E8"/>
        </w:rPr>
        <w:t>echo’s the student reading aloud</w:t>
      </w:r>
      <w:r>
        <w:rPr>
          <w:rFonts w:ascii="Quicksand" w:eastAsia="Quicksand" w:hAnsi="Quicksand" w:cs="Quicksand"/>
        </w:rPr>
        <w:t xml:space="preserve"> </w:t>
      </w:r>
      <w:r>
        <w:rPr>
          <w:rFonts w:ascii="Quicksand" w:eastAsia="Quicksand" w:hAnsi="Quicksand" w:cs="Quicksand"/>
          <w:highlight w:val="red"/>
        </w:rPr>
        <w:t>to get the attention of peers in her social studies class</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sz w:val="24"/>
          <w:szCs w:val="24"/>
          <w:u w:val="single"/>
        </w:rPr>
        <w:t>Evidence Based Practices (EBP):</w:t>
      </w:r>
    </w:p>
    <w:p w:rsidR="0042702A" w:rsidRDefault="00292853">
      <w:pPr>
        <w:numPr>
          <w:ilvl w:val="0"/>
          <w:numId w:val="12"/>
        </w:numPr>
        <w:rPr>
          <w:rFonts w:ascii="Quicksand" w:eastAsia="Quicksand" w:hAnsi="Quicksand" w:cs="Quicksand"/>
        </w:rPr>
      </w:pPr>
      <w:r>
        <w:rPr>
          <w:rFonts w:ascii="Quicksand" w:eastAsia="Quicksand" w:hAnsi="Quicksand" w:cs="Quicksand"/>
        </w:rPr>
        <w:t>Have had valid research resulting in evidence of the effectiveness of intervention</w:t>
      </w:r>
    </w:p>
    <w:p w:rsidR="0042702A" w:rsidRDefault="00292853">
      <w:pPr>
        <w:numPr>
          <w:ilvl w:val="0"/>
          <w:numId w:val="12"/>
        </w:numPr>
        <w:rPr>
          <w:rFonts w:ascii="Quicksand" w:eastAsia="Quicksand" w:hAnsi="Quicksand" w:cs="Quicksand"/>
        </w:rPr>
      </w:pPr>
      <w:r>
        <w:rPr>
          <w:rFonts w:ascii="Quicksand" w:eastAsia="Quicksand" w:hAnsi="Quicksand" w:cs="Quicksand"/>
        </w:rPr>
        <w:t>Show direct evidence of a change in student outcomes as a result of intervention</w:t>
      </w:r>
    </w:p>
    <w:p w:rsidR="0042702A" w:rsidRDefault="00292853">
      <w:pPr>
        <w:numPr>
          <w:ilvl w:val="0"/>
          <w:numId w:val="12"/>
        </w:numPr>
        <w:rPr>
          <w:rFonts w:ascii="Quicksand" w:eastAsia="Quicksand" w:hAnsi="Quicksand" w:cs="Quicksand"/>
        </w:rPr>
      </w:pPr>
      <w:r>
        <w:rPr>
          <w:rFonts w:ascii="Quicksand" w:eastAsia="Quicksand" w:hAnsi="Quicksand" w:cs="Quicksand"/>
        </w:rPr>
        <w:t>Have been published in peer reviewed journals or other peer reviewed outlets</w:t>
      </w:r>
    </w:p>
    <w:p w:rsidR="0042702A" w:rsidRDefault="00292853">
      <w:pPr>
        <w:numPr>
          <w:ilvl w:val="0"/>
          <w:numId w:val="12"/>
        </w:numPr>
        <w:rPr>
          <w:rFonts w:ascii="Quicksand" w:eastAsia="Quicksand" w:hAnsi="Quicksand" w:cs="Quicksand"/>
        </w:rPr>
      </w:pPr>
      <w:r>
        <w:rPr>
          <w:rFonts w:ascii="Quicksand" w:eastAsia="Quicksand" w:hAnsi="Quicksand" w:cs="Quicksand"/>
        </w:rPr>
        <w:t>Have no credible contradictory evidence</w:t>
      </w:r>
    </w:p>
    <w:p w:rsidR="0042702A" w:rsidRDefault="00292853">
      <w:pPr>
        <w:numPr>
          <w:ilvl w:val="0"/>
          <w:numId w:val="12"/>
        </w:numPr>
        <w:rPr>
          <w:rFonts w:ascii="Quicksand" w:eastAsia="Quicksand" w:hAnsi="Quicksand" w:cs="Quicksand"/>
        </w:rPr>
      </w:pPr>
      <w:r>
        <w:rPr>
          <w:rFonts w:ascii="Quicksand" w:eastAsia="Quicksand" w:hAnsi="Quicksand" w:cs="Quicksand"/>
        </w:rPr>
        <w:t>Increase the probability of success</w:t>
      </w:r>
    </w:p>
    <w:p w:rsidR="0042702A" w:rsidRDefault="00292853">
      <w:pPr>
        <w:numPr>
          <w:ilvl w:val="0"/>
          <w:numId w:val="12"/>
        </w:numPr>
        <w:rPr>
          <w:rFonts w:ascii="Quicksand" w:eastAsia="Quicksand" w:hAnsi="Quicksand" w:cs="Quicksand"/>
        </w:rPr>
      </w:pPr>
      <w:r>
        <w:rPr>
          <w:rFonts w:ascii="Quicksand" w:eastAsia="Quicksand" w:hAnsi="Quicksand" w:cs="Quicksand"/>
        </w:rPr>
        <w:t>There is no guarantee that a strategy will work for your student, however an EMP has a higher likelihood of being effective</w:t>
      </w:r>
    </w:p>
    <w:p w:rsidR="0042702A" w:rsidRDefault="00292853">
      <w:pPr>
        <w:numPr>
          <w:ilvl w:val="0"/>
          <w:numId w:val="12"/>
        </w:numPr>
        <w:rPr>
          <w:rFonts w:ascii="Quicksand" w:eastAsia="Quicksand" w:hAnsi="Quicksand" w:cs="Quicksand"/>
        </w:rPr>
      </w:pPr>
      <w:r>
        <w:rPr>
          <w:rFonts w:ascii="Quicksand" w:eastAsia="Quicksand" w:hAnsi="Quicksand" w:cs="Quicksand"/>
        </w:rPr>
        <w:t>The best EBP is the one that works for your student</w:t>
      </w:r>
    </w:p>
    <w:p w:rsidR="0042702A" w:rsidRDefault="00292853">
      <w:pPr>
        <w:numPr>
          <w:ilvl w:val="1"/>
          <w:numId w:val="12"/>
        </w:numPr>
        <w:rPr>
          <w:rFonts w:ascii="Quicksand" w:eastAsia="Quicksand" w:hAnsi="Quicksand" w:cs="Quicksand"/>
        </w:rPr>
      </w:pPr>
      <w:r>
        <w:rPr>
          <w:rFonts w:ascii="Quicksand" w:eastAsia="Quicksand" w:hAnsi="Quicksand" w:cs="Quicksand"/>
        </w:rPr>
        <w:t>Handout has strategies but not all of them are evidence based</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i/>
        </w:rPr>
      </w:pPr>
      <w:r>
        <w:rPr>
          <w:rFonts w:ascii="Quicksand" w:eastAsia="Quicksand" w:hAnsi="Quicksand" w:cs="Quicksand"/>
          <w:b/>
          <w:i/>
        </w:rPr>
        <w:t>When they qualify for ED they have to have an FBA; however they do NOT have to have a BIP if it is not needed or no longer needed.</w:t>
      </w:r>
    </w:p>
    <w:p w:rsidR="0042702A" w:rsidRDefault="0042702A" w:rsidP="006018CC">
      <w:pPr>
        <w:keepLines/>
        <w:contextualSpacing w:val="0"/>
        <w:rPr>
          <w:rFonts w:ascii="Droid Serif" w:eastAsia="Droid Serif" w:hAnsi="Droid Serif" w:cs="Droid Serif"/>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CTION 2: Questions and Answers"/>
        <w:tblDescription w:val="SECTION 2: Questions and Answers"/>
      </w:tblPr>
      <w:tblGrid>
        <w:gridCol w:w="10080"/>
      </w:tblGrid>
      <w:tr w:rsidR="0042702A">
        <w:tc>
          <w:tcPr>
            <w:tcW w:w="10080" w:type="dxa"/>
            <w:shd w:val="clear" w:color="auto" w:fill="auto"/>
            <w:tcMar>
              <w:top w:w="100" w:type="dxa"/>
              <w:left w:w="100" w:type="dxa"/>
              <w:bottom w:w="100" w:type="dxa"/>
              <w:right w:w="100" w:type="dxa"/>
            </w:tcMar>
          </w:tcPr>
          <w:p w:rsidR="0042702A" w:rsidRDefault="00292853">
            <w:pPr>
              <w:pBdr>
                <w:top w:val="nil"/>
                <w:left w:val="nil"/>
                <w:bottom w:val="nil"/>
                <w:right w:val="nil"/>
                <w:between w:val="nil"/>
              </w:pBdr>
              <w:contextualSpacing w:val="0"/>
              <w:jc w:val="center"/>
              <w:rPr>
                <w:rFonts w:ascii="Quicksand" w:eastAsia="Quicksand" w:hAnsi="Quicksand" w:cs="Quicksand"/>
                <w:b/>
              </w:rPr>
            </w:pPr>
            <w:r>
              <w:rPr>
                <w:rFonts w:ascii="Quicksand" w:eastAsia="Quicksand" w:hAnsi="Quicksand" w:cs="Quicksand"/>
                <w:b/>
              </w:rPr>
              <w:t>SECTION 2: Questions and Answers</w:t>
            </w:r>
          </w:p>
        </w:tc>
      </w:tr>
    </w:tbl>
    <w:p w:rsidR="0042702A" w:rsidRDefault="00292853">
      <w:pPr>
        <w:pBdr>
          <w:top w:val="nil"/>
          <w:left w:val="nil"/>
          <w:bottom w:val="nil"/>
          <w:right w:val="nil"/>
          <w:between w:val="nil"/>
        </w:pBdr>
        <w:contextualSpacing w:val="0"/>
        <w:rPr>
          <w:rFonts w:ascii="Quicksand" w:eastAsia="Quicksand" w:hAnsi="Quicksand" w:cs="Quicksand"/>
          <w:b/>
        </w:rPr>
      </w:pPr>
      <w:r>
        <w:rPr>
          <w:rFonts w:ascii="Quicksand" w:eastAsia="Quicksand" w:hAnsi="Quicksand" w:cs="Quicksand"/>
          <w:b/>
        </w:rPr>
        <w:t>Q: What do we do when we have a current student who has a BIP in the IEP and there’s no FBA to be found anywhere?</w:t>
      </w:r>
    </w:p>
    <w:p w:rsidR="0042702A" w:rsidRDefault="00292853">
      <w:pPr>
        <w:numPr>
          <w:ilvl w:val="0"/>
          <w:numId w:val="27"/>
        </w:numPr>
        <w:pBdr>
          <w:top w:val="nil"/>
          <w:left w:val="nil"/>
          <w:bottom w:val="nil"/>
          <w:right w:val="nil"/>
          <w:between w:val="nil"/>
        </w:pBdr>
        <w:rPr>
          <w:rFonts w:ascii="Quicksand" w:eastAsia="Quicksand" w:hAnsi="Quicksand" w:cs="Quicksand"/>
        </w:rPr>
      </w:pPr>
      <w:r>
        <w:rPr>
          <w:rFonts w:ascii="Quicksand" w:eastAsia="Quicksand" w:hAnsi="Quicksand" w:cs="Quicksand"/>
        </w:rPr>
        <w:t xml:space="preserve">Current students don’t need FBA information added to IIEP until their ACR unless </w:t>
      </w:r>
    </w:p>
    <w:p w:rsidR="0042702A" w:rsidRDefault="00292853">
      <w:pPr>
        <w:numPr>
          <w:ilvl w:val="1"/>
          <w:numId w:val="27"/>
        </w:numPr>
        <w:pBdr>
          <w:top w:val="nil"/>
          <w:left w:val="nil"/>
          <w:bottom w:val="nil"/>
          <w:right w:val="nil"/>
          <w:between w:val="nil"/>
        </w:pBdr>
        <w:rPr>
          <w:rFonts w:ascii="Quicksand" w:eastAsia="Quicksand" w:hAnsi="Quicksand" w:cs="Quicksand"/>
        </w:rPr>
      </w:pPr>
      <w:r>
        <w:rPr>
          <w:rFonts w:ascii="Quicksand" w:eastAsia="Quicksand" w:hAnsi="Quicksand" w:cs="Quicksand"/>
        </w:rPr>
        <w:t xml:space="preserve">an IEP revision needs to be done </w:t>
      </w:r>
    </w:p>
    <w:p w:rsidR="0042702A" w:rsidRDefault="0042702A">
      <w:pPr>
        <w:pBdr>
          <w:top w:val="nil"/>
          <w:left w:val="nil"/>
          <w:bottom w:val="nil"/>
          <w:right w:val="nil"/>
          <w:between w:val="nil"/>
        </w:pBdr>
        <w:ind w:left="2160"/>
        <w:contextualSpacing w:val="0"/>
        <w:rPr>
          <w:rFonts w:ascii="Quicksand" w:eastAsia="Quicksand" w:hAnsi="Quicksand" w:cs="Quicksand"/>
        </w:rPr>
      </w:pPr>
    </w:p>
    <w:p w:rsidR="0042702A" w:rsidRDefault="00292853">
      <w:pPr>
        <w:numPr>
          <w:ilvl w:val="1"/>
          <w:numId w:val="27"/>
        </w:numPr>
        <w:pBdr>
          <w:top w:val="nil"/>
          <w:left w:val="nil"/>
          <w:bottom w:val="nil"/>
          <w:right w:val="nil"/>
          <w:between w:val="nil"/>
        </w:pBdr>
        <w:rPr>
          <w:rFonts w:ascii="Quicksand" w:eastAsia="Quicksand" w:hAnsi="Quicksand" w:cs="Quicksand"/>
        </w:rPr>
      </w:pPr>
      <w:r>
        <w:rPr>
          <w:rFonts w:ascii="Quicksand" w:eastAsia="Quicksand" w:hAnsi="Quicksand" w:cs="Quicksand"/>
        </w:rPr>
        <w:t>a new behavior is impeding learning and the behavior is not in the BIP already</w:t>
      </w:r>
    </w:p>
    <w:p w:rsidR="0042702A" w:rsidRDefault="0042702A">
      <w:pPr>
        <w:pBdr>
          <w:top w:val="nil"/>
          <w:left w:val="nil"/>
          <w:bottom w:val="nil"/>
          <w:right w:val="nil"/>
          <w:between w:val="nil"/>
        </w:pBdr>
        <w:ind w:left="2880"/>
        <w:contextualSpacing w:val="0"/>
        <w:rPr>
          <w:rFonts w:ascii="Quicksand" w:eastAsia="Quicksand" w:hAnsi="Quicksand" w:cs="Quicksand"/>
        </w:rPr>
      </w:pPr>
    </w:p>
    <w:p w:rsidR="0042702A" w:rsidRDefault="00292853">
      <w:pPr>
        <w:numPr>
          <w:ilvl w:val="0"/>
          <w:numId w:val="19"/>
        </w:numPr>
        <w:pBdr>
          <w:top w:val="nil"/>
          <w:left w:val="nil"/>
          <w:bottom w:val="nil"/>
          <w:right w:val="nil"/>
          <w:between w:val="nil"/>
        </w:pBdr>
        <w:rPr>
          <w:rFonts w:ascii="Quicksand" w:eastAsia="Quicksand" w:hAnsi="Quicksand" w:cs="Quicksand"/>
        </w:rPr>
      </w:pPr>
      <w:r>
        <w:rPr>
          <w:rFonts w:ascii="Quicksand" w:eastAsia="Quicksand" w:hAnsi="Quicksand" w:cs="Quicksand"/>
        </w:rPr>
        <w:t>Before the ACR determine if there is enough existing information</w:t>
      </w:r>
    </w:p>
    <w:p w:rsidR="0042702A" w:rsidRDefault="00292853">
      <w:pPr>
        <w:numPr>
          <w:ilvl w:val="1"/>
          <w:numId w:val="19"/>
        </w:numPr>
        <w:pBdr>
          <w:top w:val="nil"/>
          <w:left w:val="nil"/>
          <w:bottom w:val="nil"/>
          <w:right w:val="nil"/>
          <w:between w:val="nil"/>
        </w:pBdr>
        <w:rPr>
          <w:rFonts w:ascii="Quicksand" w:eastAsia="Quicksand" w:hAnsi="Quicksand" w:cs="Quicksand"/>
        </w:rPr>
      </w:pPr>
      <w:r>
        <w:rPr>
          <w:rFonts w:ascii="Quicksand" w:eastAsia="Quicksand" w:hAnsi="Quicksand" w:cs="Quicksand"/>
          <w:highlight w:val="white"/>
        </w:rPr>
        <w:t>Yes-check</w:t>
      </w:r>
      <w:r>
        <w:rPr>
          <w:rFonts w:ascii="Quicksand" w:eastAsia="Quicksand" w:hAnsi="Quicksand" w:cs="Quicksand"/>
        </w:rPr>
        <w:t xml:space="preserve"> the box that states an FBA has been completed, upload the FBA as an external document, and add the information to IIEP</w:t>
      </w:r>
    </w:p>
    <w:p w:rsidR="0042702A" w:rsidRDefault="0042702A">
      <w:pPr>
        <w:pBdr>
          <w:top w:val="nil"/>
          <w:left w:val="nil"/>
          <w:bottom w:val="nil"/>
          <w:right w:val="nil"/>
          <w:between w:val="nil"/>
        </w:pBdr>
        <w:ind w:left="2160"/>
        <w:contextualSpacing w:val="0"/>
        <w:rPr>
          <w:rFonts w:ascii="Quicksand" w:eastAsia="Quicksand" w:hAnsi="Quicksand" w:cs="Quicksand"/>
        </w:rPr>
      </w:pPr>
    </w:p>
    <w:p w:rsidR="0042702A" w:rsidRDefault="00292853">
      <w:pPr>
        <w:numPr>
          <w:ilvl w:val="1"/>
          <w:numId w:val="19"/>
        </w:numPr>
        <w:pBdr>
          <w:top w:val="nil"/>
          <w:left w:val="nil"/>
          <w:bottom w:val="nil"/>
          <w:right w:val="nil"/>
          <w:between w:val="nil"/>
        </w:pBdr>
        <w:rPr>
          <w:rFonts w:ascii="Quicksand" w:eastAsia="Quicksand" w:hAnsi="Quicksand" w:cs="Quicksand"/>
        </w:rPr>
      </w:pPr>
      <w:r>
        <w:rPr>
          <w:rFonts w:ascii="Quicksand" w:eastAsia="Quicksand" w:hAnsi="Quicksand" w:cs="Quicksand"/>
        </w:rPr>
        <w:lastRenderedPageBreak/>
        <w:t>No-determine if there is enough existing information to do a new FBA or if new data is needed and then follow the process</w:t>
      </w:r>
    </w:p>
    <w:p w:rsidR="0042702A" w:rsidRDefault="0042702A">
      <w:pPr>
        <w:pBdr>
          <w:top w:val="nil"/>
          <w:left w:val="nil"/>
          <w:bottom w:val="nil"/>
          <w:right w:val="nil"/>
          <w:between w:val="nil"/>
        </w:pBdr>
        <w:contextualSpacing w:val="0"/>
        <w:jc w:val="center"/>
        <w:rPr>
          <w:rFonts w:ascii="Quicksand" w:eastAsia="Quicksand" w:hAnsi="Quicksand" w:cs="Quicksand"/>
          <w:b/>
        </w:rPr>
      </w:pPr>
    </w:p>
    <w:p w:rsidR="0042702A" w:rsidRDefault="00292853">
      <w:pPr>
        <w:pBdr>
          <w:top w:val="nil"/>
          <w:left w:val="nil"/>
          <w:bottom w:val="nil"/>
          <w:right w:val="nil"/>
          <w:between w:val="nil"/>
        </w:pBdr>
        <w:contextualSpacing w:val="0"/>
        <w:rPr>
          <w:rFonts w:ascii="Quicksand" w:eastAsia="Quicksand" w:hAnsi="Quicksand" w:cs="Quicksand"/>
          <w:b/>
        </w:rPr>
      </w:pPr>
      <w:r>
        <w:rPr>
          <w:rFonts w:ascii="Quicksand" w:eastAsia="Quicksand" w:hAnsi="Quicksand" w:cs="Quicksand"/>
          <w:b/>
        </w:rPr>
        <w:t>Q: If we upload an FBA as an external document, do we have to fill out all of the text boxes for the FBA in IIEP?</w:t>
      </w:r>
    </w:p>
    <w:p w:rsidR="0042702A" w:rsidRDefault="00292853">
      <w:pPr>
        <w:numPr>
          <w:ilvl w:val="0"/>
          <w:numId w:val="37"/>
        </w:numPr>
        <w:pBdr>
          <w:top w:val="nil"/>
          <w:left w:val="nil"/>
          <w:bottom w:val="nil"/>
          <w:right w:val="nil"/>
          <w:between w:val="nil"/>
        </w:pBdr>
      </w:pPr>
      <w:r>
        <w:rPr>
          <w:rFonts w:ascii="Quicksand" w:eastAsia="Quicksand" w:hAnsi="Quicksand" w:cs="Quicksand"/>
        </w:rPr>
        <w:t>Yes, you can copy and paste from the FBA you hav</w:t>
      </w:r>
      <w:r>
        <w:rPr>
          <w:rFonts w:ascii="Droid Serif" w:eastAsia="Droid Serif" w:hAnsi="Droid Serif" w:cs="Droid Serif"/>
        </w:rPr>
        <w:t xml:space="preserve">e. </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Q: What local and regional resources do we have to list in the narrative?</w:t>
      </w:r>
    </w:p>
    <w:p w:rsidR="0042702A" w:rsidRDefault="00292853">
      <w:pPr>
        <w:numPr>
          <w:ilvl w:val="0"/>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See provided list</w:t>
      </w:r>
    </w:p>
    <w:p w:rsidR="0042702A" w:rsidRDefault="0042702A">
      <w:pPr>
        <w:pBdr>
          <w:top w:val="nil"/>
          <w:left w:val="nil"/>
          <w:bottom w:val="nil"/>
          <w:right w:val="nil"/>
          <w:between w:val="nil"/>
        </w:pBd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Q: What do I do when I have a move-in student that has a BIP?</w:t>
      </w:r>
    </w:p>
    <w:p w:rsidR="0042702A" w:rsidRDefault="0042702A">
      <w:pPr>
        <w:contextualSpacing w:val="0"/>
        <w:rPr>
          <w:rFonts w:ascii="Quicksand" w:eastAsia="Quicksand" w:hAnsi="Quicksand" w:cs="Quicksand"/>
          <w:b/>
        </w:rPr>
      </w:pPr>
    </w:p>
    <w:p w:rsidR="0042702A" w:rsidRDefault="00292853">
      <w:pPr>
        <w:numPr>
          <w:ilvl w:val="0"/>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The student has a BIP, but there is no FBA information uploaded as an external document and no hard copy in the records received from the previous school</w:t>
      </w:r>
    </w:p>
    <w:p w:rsidR="0042702A" w:rsidRDefault="00292853">
      <w:pPr>
        <w:numPr>
          <w:ilvl w:val="1"/>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You must do a new FBA</w:t>
      </w:r>
    </w:p>
    <w:p w:rsidR="0042702A" w:rsidRDefault="00292853">
      <w:pPr>
        <w:numPr>
          <w:ilvl w:val="1"/>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Determine if existing data is available or if new data is needed then follow the process</w:t>
      </w:r>
    </w:p>
    <w:p w:rsidR="0042702A" w:rsidRDefault="0042702A">
      <w:pPr>
        <w:pBdr>
          <w:top w:val="nil"/>
          <w:left w:val="nil"/>
          <w:bottom w:val="nil"/>
          <w:right w:val="nil"/>
          <w:between w:val="nil"/>
        </w:pBdr>
        <w:ind w:left="1440"/>
        <w:contextualSpacing w:val="0"/>
        <w:rPr>
          <w:rFonts w:ascii="Quicksand" w:eastAsia="Quicksand" w:hAnsi="Quicksand" w:cs="Quicksand"/>
        </w:rPr>
      </w:pPr>
    </w:p>
    <w:p w:rsidR="0042702A" w:rsidRDefault="00292853">
      <w:pPr>
        <w:numPr>
          <w:ilvl w:val="0"/>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 xml:space="preserve">The student has a BIP and there is an existing FBA </w:t>
      </w:r>
    </w:p>
    <w:p w:rsidR="0042702A" w:rsidRDefault="00292853">
      <w:pPr>
        <w:numPr>
          <w:ilvl w:val="1"/>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Check the box that an FBA has been completed, upload it as an external document, and add the information to IIEP</w:t>
      </w:r>
    </w:p>
    <w:p w:rsidR="0042702A" w:rsidRDefault="0042702A">
      <w:pPr>
        <w:contextualSpacing w:val="0"/>
        <w:rPr>
          <w:rFonts w:ascii="Droid Serif" w:eastAsia="Droid Serif" w:hAnsi="Droid Serif" w:cs="Droid Serif"/>
          <w:highlight w:val="white"/>
        </w:rPr>
      </w:pPr>
    </w:p>
    <w:p w:rsidR="0042702A" w:rsidRDefault="00292853">
      <w:pPr>
        <w:pBdr>
          <w:top w:val="nil"/>
          <w:left w:val="nil"/>
          <w:bottom w:val="nil"/>
          <w:right w:val="nil"/>
          <w:between w:val="nil"/>
        </w:pBdr>
        <w:contextualSpacing w:val="0"/>
        <w:rPr>
          <w:rFonts w:ascii="Quicksand" w:eastAsia="Quicksand" w:hAnsi="Quicksand" w:cs="Quicksand"/>
          <w:b/>
        </w:rPr>
      </w:pPr>
      <w:r>
        <w:rPr>
          <w:rFonts w:ascii="Quicksand" w:eastAsia="Quicksand" w:hAnsi="Quicksand" w:cs="Quicksand"/>
          <w:b/>
        </w:rPr>
        <w:t>Q: What do I do when I have a student who has an MDC for an isolated incident?</w:t>
      </w:r>
    </w:p>
    <w:p w:rsidR="0042702A" w:rsidRDefault="00292853">
      <w:pPr>
        <w:numPr>
          <w:ilvl w:val="0"/>
          <w:numId w:val="9"/>
        </w:numPr>
        <w:pBdr>
          <w:top w:val="nil"/>
          <w:left w:val="nil"/>
          <w:bottom w:val="nil"/>
          <w:right w:val="nil"/>
          <w:between w:val="nil"/>
        </w:pBdr>
        <w:rPr>
          <w:rFonts w:ascii="Quicksand" w:eastAsia="Quicksand" w:hAnsi="Quicksand" w:cs="Quicksand"/>
        </w:rPr>
      </w:pPr>
      <w:r>
        <w:rPr>
          <w:rFonts w:ascii="Quicksand" w:eastAsia="Quicksand" w:hAnsi="Quicksand" w:cs="Quicksand"/>
        </w:rPr>
        <w:t>You must complete a new FBA</w:t>
      </w:r>
    </w:p>
    <w:p w:rsidR="0042702A" w:rsidRDefault="0042702A">
      <w:pPr>
        <w:pBdr>
          <w:top w:val="nil"/>
          <w:left w:val="nil"/>
          <w:bottom w:val="nil"/>
          <w:right w:val="nil"/>
          <w:between w:val="nil"/>
        </w:pBdr>
        <w:ind w:left="1440"/>
        <w:contextualSpacing w:val="0"/>
        <w:rPr>
          <w:rFonts w:ascii="Quicksand" w:eastAsia="Quicksand" w:hAnsi="Quicksand" w:cs="Quicksand"/>
        </w:rPr>
      </w:pPr>
    </w:p>
    <w:p w:rsidR="0042702A" w:rsidRDefault="00292853">
      <w:pPr>
        <w:numPr>
          <w:ilvl w:val="0"/>
          <w:numId w:val="9"/>
        </w:numPr>
        <w:rPr>
          <w:rFonts w:ascii="Quicksand" w:eastAsia="Quicksand" w:hAnsi="Quicksand" w:cs="Quicksand"/>
        </w:rPr>
      </w:pPr>
      <w:r>
        <w:rPr>
          <w:rFonts w:ascii="Quicksand" w:eastAsia="Quicksand" w:hAnsi="Quicksand" w:cs="Quicksand"/>
        </w:rPr>
        <w:t>Determine if existing data is available or if new data is needed then follow the process</w:t>
      </w:r>
    </w:p>
    <w:p w:rsidR="0042702A" w:rsidRDefault="0042702A">
      <w:pPr>
        <w:pBdr>
          <w:top w:val="nil"/>
          <w:left w:val="nil"/>
          <w:bottom w:val="nil"/>
          <w:right w:val="nil"/>
          <w:between w:val="nil"/>
        </w:pBdr>
        <w:contextualSpacing w:val="0"/>
        <w:rPr>
          <w:rFonts w:ascii="Quicksand" w:eastAsia="Quicksand" w:hAnsi="Quicksand" w:cs="Quicksand"/>
        </w:rPr>
      </w:pPr>
    </w:p>
    <w:p w:rsidR="0042702A" w:rsidRDefault="00292853">
      <w:pPr>
        <w:pBdr>
          <w:top w:val="nil"/>
          <w:left w:val="nil"/>
          <w:bottom w:val="nil"/>
          <w:right w:val="nil"/>
          <w:between w:val="nil"/>
        </w:pBdr>
        <w:contextualSpacing w:val="0"/>
        <w:rPr>
          <w:rFonts w:ascii="Quicksand" w:eastAsia="Quicksand" w:hAnsi="Quicksand" w:cs="Quicksand"/>
          <w:b/>
        </w:rPr>
      </w:pPr>
      <w:r>
        <w:rPr>
          <w:rFonts w:ascii="Quicksand" w:eastAsia="Quicksand" w:hAnsi="Quicksand" w:cs="Quicksand"/>
          <w:b/>
        </w:rPr>
        <w:t>Q: What if the student is exhibiting a behavior that has not already been addressed in the BIP?</w:t>
      </w:r>
    </w:p>
    <w:p w:rsidR="0042702A" w:rsidRDefault="00292853">
      <w:pPr>
        <w:numPr>
          <w:ilvl w:val="0"/>
          <w:numId w:val="9"/>
        </w:numPr>
        <w:rPr>
          <w:rFonts w:ascii="Quicksand" w:eastAsia="Quicksand" w:hAnsi="Quicksand" w:cs="Quicksand"/>
        </w:rPr>
      </w:pPr>
      <w:r>
        <w:rPr>
          <w:rFonts w:ascii="Quicksand" w:eastAsia="Quicksand" w:hAnsi="Quicksand" w:cs="Quicksand"/>
        </w:rPr>
        <w:t>You must complete a new FBA</w:t>
      </w:r>
    </w:p>
    <w:p w:rsidR="0042702A" w:rsidRDefault="0042702A">
      <w:pPr>
        <w:ind w:left="1440"/>
        <w:contextualSpacing w:val="0"/>
        <w:rPr>
          <w:rFonts w:ascii="Quicksand" w:eastAsia="Quicksand" w:hAnsi="Quicksand" w:cs="Quicksand"/>
        </w:rPr>
      </w:pPr>
    </w:p>
    <w:p w:rsidR="0042702A" w:rsidRDefault="00292853">
      <w:pPr>
        <w:numPr>
          <w:ilvl w:val="0"/>
          <w:numId w:val="9"/>
        </w:numPr>
        <w:rPr>
          <w:rFonts w:ascii="Quicksand" w:eastAsia="Quicksand" w:hAnsi="Quicksand" w:cs="Quicksand"/>
        </w:rPr>
      </w:pPr>
      <w:r>
        <w:rPr>
          <w:rFonts w:ascii="Quicksand" w:eastAsia="Quicksand" w:hAnsi="Quicksand" w:cs="Quicksand"/>
        </w:rPr>
        <w:t>Determine if existing data is available or if new data is needed then follow the process</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Q: I have a student with a BIP already in IIEP but everything is grayed out and I can’t make any changes. What do I do?</w:t>
      </w:r>
    </w:p>
    <w:p w:rsidR="0042702A" w:rsidRDefault="00292853">
      <w:pPr>
        <w:numPr>
          <w:ilvl w:val="0"/>
          <w:numId w:val="25"/>
        </w:numPr>
        <w:rPr>
          <w:rFonts w:ascii="Quicksand" w:eastAsia="Quicksand" w:hAnsi="Quicksand" w:cs="Quicksand"/>
        </w:rPr>
      </w:pPr>
      <w:r>
        <w:rPr>
          <w:rFonts w:ascii="Quicksand" w:eastAsia="Quicksand" w:hAnsi="Quicksand" w:cs="Quicksand"/>
        </w:rPr>
        <w:t>Scroll down through the existing BIP and choose YES there is a behavior of concern for the CCC to discuss, then follow the process</w:t>
      </w:r>
    </w:p>
    <w:p w:rsidR="0042702A" w:rsidRDefault="0042702A">
      <w:pPr>
        <w:contextualSpacing w:val="0"/>
        <w:rPr>
          <w:rFonts w:ascii="Quicksand" w:eastAsia="Quicksand" w:hAnsi="Quicksand" w:cs="Quicksand"/>
        </w:rPr>
      </w:pPr>
    </w:p>
    <w:p w:rsidR="0042702A" w:rsidRDefault="0042702A">
      <w:pPr>
        <w:contextualSpacing w:val="0"/>
        <w:rPr>
          <w:rFonts w:ascii="Quicksand" w:eastAsia="Quicksand" w:hAnsi="Quicksand" w:cs="Quicksand"/>
        </w:rPr>
      </w:pPr>
    </w:p>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CTION 3: IEP Process - Completing Special Considerations/  Behavior Section within IIEP  "/>
        <w:tblDescription w:val="SECTION 3: IEP Process - Completing Special Considerations/&#13;&#10;Behavior Section within IIEP&#13;&#10;"/>
      </w:tblPr>
      <w:tblGrid>
        <w:gridCol w:w="10080"/>
      </w:tblGrid>
      <w:tr w:rsidR="0042702A">
        <w:tc>
          <w:tcPr>
            <w:tcW w:w="10080" w:type="dxa"/>
            <w:shd w:val="clear" w:color="auto" w:fill="auto"/>
            <w:tcMar>
              <w:top w:w="100" w:type="dxa"/>
              <w:left w:w="100" w:type="dxa"/>
              <w:bottom w:w="100" w:type="dxa"/>
              <w:right w:w="100" w:type="dxa"/>
            </w:tcMar>
          </w:tcPr>
          <w:p w:rsidR="0042702A" w:rsidRDefault="00292853">
            <w:pPr>
              <w:contextualSpacing w:val="0"/>
              <w:jc w:val="center"/>
              <w:rPr>
                <w:rFonts w:ascii="Quicksand" w:eastAsia="Quicksand" w:hAnsi="Quicksand" w:cs="Quicksand"/>
                <w:b/>
              </w:rPr>
            </w:pPr>
            <w:r>
              <w:rPr>
                <w:rFonts w:ascii="Quicksand" w:eastAsia="Quicksand" w:hAnsi="Quicksand" w:cs="Quicksand"/>
                <w:b/>
              </w:rPr>
              <w:t>SECTION 3: IEP Process - Completing Special Considerations/</w:t>
            </w:r>
          </w:p>
          <w:p w:rsidR="0042702A" w:rsidRDefault="00292853">
            <w:pPr>
              <w:contextualSpacing w:val="0"/>
              <w:jc w:val="center"/>
              <w:rPr>
                <w:rFonts w:ascii="Quicksand" w:eastAsia="Quicksand" w:hAnsi="Quicksand" w:cs="Quicksand"/>
                <w:b/>
              </w:rPr>
            </w:pPr>
            <w:r>
              <w:rPr>
                <w:rFonts w:ascii="Quicksand" w:eastAsia="Quicksand" w:hAnsi="Quicksand" w:cs="Quicksand"/>
                <w:b/>
              </w:rPr>
              <w:t>Behavior Section within IIEP</w:t>
            </w:r>
          </w:p>
        </w:tc>
      </w:tr>
    </w:tbl>
    <w:p w:rsidR="0042702A" w:rsidRDefault="0042702A">
      <w:pPr>
        <w:contextualSpacing w:val="0"/>
        <w:rPr>
          <w:rFonts w:ascii="Quicksand" w:eastAsia="Quicksand" w:hAnsi="Quicksand" w:cs="Quicksand"/>
          <w:b/>
        </w:rPr>
      </w:pPr>
    </w:p>
    <w:p w:rsidR="0042702A" w:rsidRDefault="00292853">
      <w:pPr>
        <w:contextualSpacing w:val="0"/>
        <w:rPr>
          <w:rFonts w:ascii="Quicksand" w:eastAsia="Quicksand" w:hAnsi="Quicksand" w:cs="Quicksand"/>
          <w:b/>
        </w:rPr>
      </w:pPr>
      <w:r>
        <w:rPr>
          <w:rFonts w:ascii="Quicksand" w:eastAsia="Quicksand" w:hAnsi="Quicksand" w:cs="Quicksand"/>
          <w:b/>
        </w:rPr>
        <w:t>Behavioral Concerns</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lastRenderedPageBreak/>
        <w:t>Choose Yes if the student exhibits any behavior that could require behavior accommodations, a behavior goal, and/or a teaching plan.</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444500"/>
            <wp:effectExtent l="0" t="0" r="0" b="0"/>
            <wp:docPr id="14" name="image8.png" descr="Behavorial Concerns - in a green box.&#10;&#10;In a blue box, There is a behavior(s) of concern for the Case Conference Committee to discuss."/>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4445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Provide a description of the behavior of concern. Explain the pattern of the behavior and explain how it impedes learning. Describe what an observer would see when the behavior occurs.</w:t>
      </w:r>
    </w:p>
    <w:p w:rsidR="0042702A" w:rsidRDefault="00292853">
      <w:pPr>
        <w:numPr>
          <w:ilvl w:val="0"/>
          <w:numId w:val="26"/>
        </w:numPr>
        <w:rPr>
          <w:rFonts w:ascii="Quicksand" w:eastAsia="Quicksand" w:hAnsi="Quicksand" w:cs="Quicksand"/>
        </w:rPr>
      </w:pPr>
      <w:r>
        <w:rPr>
          <w:rFonts w:ascii="Quicksand" w:eastAsia="Quicksand" w:hAnsi="Quicksand" w:cs="Quicksand"/>
        </w:rPr>
        <w:t>What it looks like</w:t>
      </w:r>
    </w:p>
    <w:p w:rsidR="0042702A" w:rsidRDefault="00292853">
      <w:pPr>
        <w:numPr>
          <w:ilvl w:val="1"/>
          <w:numId w:val="26"/>
        </w:numPr>
        <w:rPr>
          <w:rFonts w:ascii="Quicksand" w:eastAsia="Quicksand" w:hAnsi="Quicksand" w:cs="Quicksand"/>
        </w:rPr>
      </w:pPr>
      <w:r>
        <w:rPr>
          <w:rFonts w:ascii="Quicksand" w:eastAsia="Quicksand" w:hAnsi="Quicksand" w:cs="Quicksand"/>
        </w:rPr>
        <w:t>Be clear-when, how, where</w:t>
      </w:r>
    </w:p>
    <w:p w:rsidR="0042702A" w:rsidRDefault="00292853">
      <w:pPr>
        <w:numPr>
          <w:ilvl w:val="1"/>
          <w:numId w:val="26"/>
        </w:numPr>
        <w:rPr>
          <w:rFonts w:ascii="Quicksand" w:eastAsia="Quicksand" w:hAnsi="Quicksand" w:cs="Quicksand"/>
        </w:rPr>
      </w:pPr>
      <w:r>
        <w:rPr>
          <w:rFonts w:ascii="Quicksand" w:eastAsia="Quicksand" w:hAnsi="Quicksand" w:cs="Quicksand"/>
        </w:rPr>
        <w:t>Example: How is he hitting? How is he aggressive? If he throws things, whose stuff is he throwing? Where’s he throwing it? Who or what is he throwing things at?</w:t>
      </w:r>
    </w:p>
    <w:p w:rsidR="0042702A" w:rsidRDefault="00292853">
      <w:pPr>
        <w:numPr>
          <w:ilvl w:val="0"/>
          <w:numId w:val="26"/>
        </w:numPr>
        <w:rPr>
          <w:rFonts w:ascii="Quicksand" w:eastAsia="Quicksand" w:hAnsi="Quicksand" w:cs="Quicksand"/>
        </w:rPr>
      </w:pPr>
      <w:r>
        <w:rPr>
          <w:rFonts w:ascii="Quicksand" w:eastAsia="Quicksand" w:hAnsi="Quicksand" w:cs="Quicksand"/>
        </w:rPr>
        <w:t>What it sounds like</w:t>
      </w:r>
    </w:p>
    <w:p w:rsidR="0042702A" w:rsidRDefault="00292853">
      <w:pPr>
        <w:numPr>
          <w:ilvl w:val="0"/>
          <w:numId w:val="26"/>
        </w:numPr>
        <w:rPr>
          <w:rFonts w:ascii="Quicksand" w:eastAsia="Quicksand" w:hAnsi="Quicksand" w:cs="Quicksand"/>
        </w:rPr>
      </w:pPr>
      <w:r>
        <w:rPr>
          <w:rFonts w:ascii="Quicksand" w:eastAsia="Quicksand" w:hAnsi="Quicksand" w:cs="Quicksand"/>
        </w:rPr>
        <w:t>Where the behavior happens</w:t>
      </w:r>
    </w:p>
    <w:p w:rsidR="0042702A" w:rsidRDefault="00292853">
      <w:pPr>
        <w:numPr>
          <w:ilvl w:val="0"/>
          <w:numId w:val="26"/>
        </w:numPr>
        <w:rPr>
          <w:rFonts w:ascii="Quicksand" w:eastAsia="Quicksand" w:hAnsi="Quicksand" w:cs="Quicksand"/>
        </w:rPr>
      </w:pPr>
      <w:r>
        <w:rPr>
          <w:rFonts w:ascii="Quicksand" w:eastAsia="Quicksand" w:hAnsi="Quicksand" w:cs="Quicksand"/>
        </w:rPr>
        <w:t>When the behavior happens</w:t>
      </w:r>
    </w:p>
    <w:p w:rsidR="0042702A" w:rsidRDefault="00292853">
      <w:pPr>
        <w:numPr>
          <w:ilvl w:val="0"/>
          <w:numId w:val="26"/>
        </w:numPr>
        <w:rPr>
          <w:rFonts w:ascii="Quicksand" w:eastAsia="Quicksand" w:hAnsi="Quicksand" w:cs="Quicksand"/>
        </w:rPr>
      </w:pPr>
      <w:r>
        <w:rPr>
          <w:rFonts w:ascii="Quicksand" w:eastAsia="Quicksand" w:hAnsi="Quicksand" w:cs="Quicksand"/>
        </w:rPr>
        <w:t>Who’s there when the behavior happens?</w:t>
      </w:r>
    </w:p>
    <w:p w:rsidR="0042702A" w:rsidRDefault="00292853">
      <w:pPr>
        <w:numPr>
          <w:ilvl w:val="0"/>
          <w:numId w:val="26"/>
        </w:numPr>
        <w:rPr>
          <w:rFonts w:ascii="Quicksand" w:eastAsia="Quicksand" w:hAnsi="Quicksand" w:cs="Quicksand"/>
        </w:rPr>
      </w:pPr>
      <w:r>
        <w:rPr>
          <w:rFonts w:ascii="Quicksand" w:eastAsia="Quicksand" w:hAnsi="Quicksand" w:cs="Quicksand"/>
        </w:rPr>
        <w:t>Who’s not there when the behavior happens?</w:t>
      </w:r>
    </w:p>
    <w:p w:rsidR="0042702A" w:rsidRDefault="0042702A">
      <w:pPr>
        <w:ind w:left="720"/>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71500"/>
            <wp:effectExtent l="0" t="0" r="0" b="0"/>
            <wp:docPr id="36" name="image27.png" descr="Provide a description of the behavior concern. Describe what an observer would see when the behavior occurs. What does it look like? Where does the behavior happen? Where does the behavior not happen? (in a blue box)"/>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5943600" cy="5715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Does the pattern of student behavior impede his or her learning or that of others?</w:t>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rPr>
        <w:t>YES</w:t>
      </w:r>
      <w:r>
        <w:rPr>
          <w:rFonts w:ascii="Quicksand" w:eastAsia="Quicksand" w:hAnsi="Quicksand" w:cs="Quicksand"/>
        </w:rPr>
        <w:t>-Describe how the student’s behavior(s) of concern impedes his or her learning or that of others. What is the impact of the behavior? If multiple behaviors of concern, do a paragraph for each concern.</w:t>
      </w:r>
    </w:p>
    <w:p w:rsidR="0042702A" w:rsidRDefault="00292853">
      <w:pPr>
        <w:numPr>
          <w:ilvl w:val="0"/>
          <w:numId w:val="32"/>
        </w:numPr>
        <w:rPr>
          <w:rFonts w:ascii="Quicksand" w:eastAsia="Quicksand" w:hAnsi="Quicksand" w:cs="Quicksand"/>
        </w:rPr>
      </w:pPr>
      <w:r>
        <w:rPr>
          <w:rFonts w:ascii="Quicksand" w:eastAsia="Quicksand" w:hAnsi="Quicksand" w:cs="Quicksand"/>
        </w:rPr>
        <w:t>Describe the impact of the behavior(s)</w:t>
      </w:r>
    </w:p>
    <w:p w:rsidR="0042702A" w:rsidRDefault="00292853">
      <w:pPr>
        <w:numPr>
          <w:ilvl w:val="1"/>
          <w:numId w:val="32"/>
        </w:numPr>
        <w:rPr>
          <w:rFonts w:ascii="Quicksand" w:eastAsia="Quicksand" w:hAnsi="Quicksand" w:cs="Quicksand"/>
        </w:rPr>
      </w:pPr>
      <w:r>
        <w:rPr>
          <w:rFonts w:ascii="Quicksand" w:eastAsia="Quicksand" w:hAnsi="Quicksand" w:cs="Quicksand"/>
        </w:rPr>
        <w:t xml:space="preserve">Examples </w:t>
      </w:r>
    </w:p>
    <w:p w:rsidR="0042702A" w:rsidRDefault="00292853">
      <w:pPr>
        <w:numPr>
          <w:ilvl w:val="2"/>
          <w:numId w:val="32"/>
        </w:numPr>
        <w:rPr>
          <w:rFonts w:ascii="Quicksand" w:eastAsia="Quicksand" w:hAnsi="Quicksand" w:cs="Quicksand"/>
        </w:rPr>
      </w:pPr>
      <w:r>
        <w:rPr>
          <w:rFonts w:ascii="Quicksand" w:eastAsia="Quicksand" w:hAnsi="Quicksand" w:cs="Quicksand"/>
        </w:rPr>
        <w:t>Student displays a pattern of behavior problems, despite having been given office referrals, in school suspension (ISS), and/or out of school suspension (OSS)</w:t>
      </w:r>
    </w:p>
    <w:p w:rsidR="0042702A" w:rsidRDefault="00292853">
      <w:pPr>
        <w:numPr>
          <w:ilvl w:val="2"/>
          <w:numId w:val="32"/>
        </w:numPr>
        <w:rPr>
          <w:rFonts w:ascii="Quicksand" w:eastAsia="Quicksand" w:hAnsi="Quicksand" w:cs="Quicksand"/>
        </w:rPr>
      </w:pPr>
      <w:r>
        <w:rPr>
          <w:rFonts w:ascii="Quicksand" w:eastAsia="Quicksand" w:hAnsi="Quicksand" w:cs="Quicksand"/>
        </w:rPr>
        <w:t>Student’s primary disability is ED</w:t>
      </w:r>
    </w:p>
    <w:p w:rsidR="0042702A" w:rsidRDefault="00292853">
      <w:pPr>
        <w:numPr>
          <w:ilvl w:val="2"/>
          <w:numId w:val="32"/>
        </w:numPr>
        <w:rPr>
          <w:rFonts w:ascii="Quicksand" w:eastAsia="Quicksand" w:hAnsi="Quicksand" w:cs="Quicksand"/>
        </w:rPr>
      </w:pPr>
      <w:r>
        <w:rPr>
          <w:rFonts w:ascii="Quicksand" w:eastAsia="Quicksand" w:hAnsi="Quicksand" w:cs="Quicksand"/>
        </w:rPr>
        <w:t>Student’s behavior poses a risk to others or self</w:t>
      </w:r>
    </w:p>
    <w:p w:rsidR="0042702A" w:rsidRDefault="00292853">
      <w:pPr>
        <w:numPr>
          <w:ilvl w:val="2"/>
          <w:numId w:val="32"/>
        </w:numPr>
        <w:rPr>
          <w:rFonts w:ascii="Quicksand" w:eastAsia="Quicksand" w:hAnsi="Quicksand" w:cs="Quicksand"/>
        </w:rPr>
      </w:pPr>
      <w:r>
        <w:rPr>
          <w:rFonts w:ascii="Quicksand" w:eastAsia="Quicksand" w:hAnsi="Quicksand" w:cs="Quicksand"/>
        </w:rPr>
        <w:t>An MDC is held for multiple suspensions (10 days) or expulsion has been proposed</w:t>
      </w:r>
    </w:p>
    <w:p w:rsidR="0042702A" w:rsidRDefault="00292853">
      <w:pPr>
        <w:numPr>
          <w:ilvl w:val="2"/>
          <w:numId w:val="32"/>
        </w:numPr>
        <w:rPr>
          <w:rFonts w:ascii="Quicksand" w:eastAsia="Quicksand" w:hAnsi="Quicksand" w:cs="Quicksand"/>
        </w:rPr>
      </w:pPr>
      <w:r>
        <w:rPr>
          <w:rFonts w:ascii="Quicksand" w:eastAsia="Quicksand" w:hAnsi="Quicksand" w:cs="Quicksand"/>
        </w:rPr>
        <w:t>A more restrictive placement is being considered for the student</w:t>
      </w:r>
    </w:p>
    <w:p w:rsidR="0042702A" w:rsidRDefault="00292853">
      <w:pPr>
        <w:numPr>
          <w:ilvl w:val="3"/>
          <w:numId w:val="32"/>
        </w:numPr>
        <w:rPr>
          <w:rFonts w:ascii="Quicksand" w:eastAsia="Quicksand" w:hAnsi="Quicksand" w:cs="Quicksand"/>
        </w:rPr>
      </w:pPr>
      <w:r>
        <w:rPr>
          <w:rFonts w:ascii="Quicksand" w:eastAsia="Quicksand" w:hAnsi="Quicksand" w:cs="Quicksand"/>
        </w:rPr>
        <w:t>Examples:</w:t>
      </w:r>
    </w:p>
    <w:p w:rsidR="0042702A" w:rsidRDefault="00292853">
      <w:pPr>
        <w:numPr>
          <w:ilvl w:val="4"/>
          <w:numId w:val="32"/>
        </w:numPr>
        <w:rPr>
          <w:rFonts w:ascii="Quicksand" w:eastAsia="Quicksand" w:hAnsi="Quicksand" w:cs="Quicksand"/>
        </w:rPr>
      </w:pPr>
      <w:r>
        <w:rPr>
          <w:rFonts w:ascii="Quicksand" w:eastAsia="Quicksand" w:hAnsi="Quicksand" w:cs="Quicksand"/>
        </w:rPr>
        <w:t>Homebound instruction</w:t>
      </w:r>
    </w:p>
    <w:p w:rsidR="0042702A" w:rsidRDefault="00292853">
      <w:pPr>
        <w:numPr>
          <w:ilvl w:val="4"/>
          <w:numId w:val="32"/>
        </w:numPr>
        <w:rPr>
          <w:rFonts w:ascii="Quicksand" w:eastAsia="Quicksand" w:hAnsi="Quicksand" w:cs="Quicksand"/>
        </w:rPr>
      </w:pPr>
      <w:r>
        <w:rPr>
          <w:rFonts w:ascii="Quicksand" w:eastAsia="Quicksand" w:hAnsi="Quicksand" w:cs="Quicksand"/>
        </w:rPr>
        <w:t>Reduced school day</w:t>
      </w:r>
    </w:p>
    <w:p w:rsidR="0042702A" w:rsidRDefault="00292853">
      <w:pPr>
        <w:numPr>
          <w:ilvl w:val="4"/>
          <w:numId w:val="32"/>
        </w:numPr>
        <w:rPr>
          <w:rFonts w:ascii="Quicksand" w:eastAsia="Quicksand" w:hAnsi="Quicksand" w:cs="Quicksand"/>
        </w:rPr>
      </w:pPr>
      <w:r>
        <w:rPr>
          <w:rFonts w:ascii="Quicksand" w:eastAsia="Quicksand" w:hAnsi="Quicksand" w:cs="Quicksand"/>
        </w:rPr>
        <w:t>Plymouth Academy</w:t>
      </w:r>
    </w:p>
    <w:p w:rsidR="0042702A" w:rsidRDefault="00292853">
      <w:pPr>
        <w:numPr>
          <w:ilvl w:val="4"/>
          <w:numId w:val="32"/>
        </w:numPr>
        <w:rPr>
          <w:rFonts w:ascii="Quicksand" w:eastAsia="Quicksand" w:hAnsi="Quicksand" w:cs="Quicksand"/>
        </w:rPr>
      </w:pPr>
      <w:r>
        <w:rPr>
          <w:rFonts w:ascii="Quicksand" w:eastAsia="Quicksand" w:hAnsi="Quicksand" w:cs="Quicksand"/>
        </w:rPr>
        <w:t>Next Steps at Lincoln</w:t>
      </w:r>
    </w:p>
    <w:p w:rsidR="0042702A" w:rsidRDefault="00292853">
      <w:pPr>
        <w:numPr>
          <w:ilvl w:val="4"/>
          <w:numId w:val="32"/>
        </w:numPr>
        <w:rPr>
          <w:rFonts w:ascii="Quicksand" w:eastAsia="Quicksand" w:hAnsi="Quicksand" w:cs="Quicksand"/>
        </w:rPr>
      </w:pPr>
      <w:r>
        <w:rPr>
          <w:rFonts w:ascii="Quicksand" w:eastAsia="Quicksand" w:hAnsi="Quicksand" w:cs="Quicksand"/>
        </w:rPr>
        <w:t>Self-contained classroom</w:t>
      </w:r>
    </w:p>
    <w:p w:rsidR="0042702A" w:rsidRDefault="00292853">
      <w:pPr>
        <w:ind w:firstLine="720"/>
        <w:contextualSpacing w:val="0"/>
        <w:rPr>
          <w:rFonts w:ascii="Quicksand" w:eastAsia="Quicksand" w:hAnsi="Quicksand" w:cs="Quicksand"/>
        </w:rPr>
      </w:pPr>
      <w:r>
        <w:rPr>
          <w:rFonts w:ascii="Quicksand" w:eastAsia="Quicksand" w:hAnsi="Quicksand" w:cs="Quicksand"/>
          <w:noProof/>
        </w:rPr>
        <w:lastRenderedPageBreak/>
        <w:drawing>
          <wp:inline distT="114300" distB="114300" distL="114300" distR="114300">
            <wp:extent cx="5943600" cy="1320800"/>
            <wp:effectExtent l="0" t="0" r="0" b="0"/>
            <wp:docPr id="9" name="image32.png" descr="In a blue box - Does the pattern of student behavior impede his or her learning or that of others? &#10;&#10;In a grey box - Yes - Describe how the student's behavior(s) of concern impedes his or her learning or that of others. What is the impact of the behavior?&#10;&#10;No - Document the reasons for determining the behaviors of concern are not impeding the student's learning or that of others.&#10;&#10;No - The behavior intervention plan was discontinued based upon the following data and team discussion."/>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5943600" cy="13208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rPr>
        <w:t>NO</w:t>
      </w:r>
      <w:r>
        <w:rPr>
          <w:rFonts w:ascii="Quicksand" w:eastAsia="Quicksand" w:hAnsi="Quicksand" w:cs="Quicksand"/>
        </w:rPr>
        <w:t>-Document the reasons for determining the behaviors of concern are not impeding the student’s learning or that of others.</w:t>
      </w: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1320800"/>
            <wp:effectExtent l="0" t="0" r="0" b="0"/>
            <wp:docPr id="21" name="image31.png" descr="In a blue box - Does the pattern of student behavior impede his or her learning or that of others?&#10;&#10;In a grey box - Yes - Describe how the student's behavior(s) of concern impedes his or her learning or that of others. What is the impact of the behavior?&#10;&#10;No - Document the reasons for determining the behaviors of concerns are not impeding the student's learning or that of others.&#10;&#10;No - The behavior intervention plan was discontinued based upon the following data and team discussion."/>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a:stretch>
                      <a:fillRect/>
                    </a:stretch>
                  </pic:blipFill>
                  <pic:spPr>
                    <a:xfrm>
                      <a:off x="0" y="0"/>
                      <a:ext cx="5943600" cy="13208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b/>
        </w:rPr>
        <w:t>NO</w:t>
      </w:r>
      <w:r>
        <w:rPr>
          <w:rFonts w:ascii="Quicksand" w:eastAsia="Quicksand" w:hAnsi="Quicksand" w:cs="Quicksand"/>
        </w:rPr>
        <w:t>- The behavior intervention plan was discontinued based upon the following data and team discussion</w:t>
      </w:r>
    </w:p>
    <w:p w:rsidR="0042702A" w:rsidRPr="006018CC" w:rsidRDefault="00292853" w:rsidP="006018CC">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1295400"/>
            <wp:effectExtent l="0" t="0" r="0" b="0"/>
            <wp:docPr id="5" name="image33.png" descr="In a blue box - Does the pattern of student behavior impede his or her learning or that of others?&#13;&#10;&#13;&#10;In a grey box - Yes - Describe how the student's behavior(s) of concern impedes his or her learning or that of others. What is the impact of the behavior?&#13;&#10;&#13;&#10;No - Document the reasons for determining the behaviors of concerns are not impeding the student's learning or that of others.&#13;&#10;&#13;&#10;No - The behavior intervention plan was discontinued based upon the following data and team discussion.&#13;&#10;"/>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1"/>
                    <a:srcRect/>
                    <a:stretch>
                      <a:fillRect/>
                    </a:stretch>
                  </pic:blipFill>
                  <pic:spPr>
                    <a:xfrm>
                      <a:off x="0" y="0"/>
                      <a:ext cx="5943600" cy="1295400"/>
                    </a:xfrm>
                    <a:prstGeom prst="rect">
                      <a:avLst/>
                    </a:prstGeom>
                    <a:ln/>
                  </pic:spPr>
                </pic:pic>
              </a:graphicData>
            </a:graphic>
          </wp:inline>
        </w:drawing>
      </w:r>
    </w:p>
    <w:p w:rsidR="0042702A" w:rsidRDefault="0042702A">
      <w:pPr>
        <w:contextualSpacing w:val="0"/>
        <w:rPr>
          <w:rFonts w:ascii="Quicksand" w:eastAsia="Quicksand" w:hAnsi="Quicksand" w:cs="Quicksand"/>
          <w:b/>
        </w:rPr>
      </w:pPr>
    </w:p>
    <w:p w:rsidR="0042702A" w:rsidRDefault="00292853">
      <w:pPr>
        <w:contextualSpacing w:val="0"/>
        <w:rPr>
          <w:rFonts w:ascii="Quicksand" w:eastAsia="Quicksand" w:hAnsi="Quicksand" w:cs="Quicksand"/>
          <w:b/>
        </w:rPr>
      </w:pPr>
      <w:r>
        <w:rPr>
          <w:rFonts w:ascii="Quicksand" w:eastAsia="Quicksand" w:hAnsi="Quicksand" w:cs="Quicksand"/>
          <w:b/>
        </w:rPr>
        <w:t>Case Conference Committee Decision</w:t>
      </w:r>
    </w:p>
    <w:p w:rsidR="0042702A" w:rsidRDefault="00292853">
      <w:pPr>
        <w:contextualSpacing w:val="0"/>
        <w:rPr>
          <w:rFonts w:ascii="Quicksand" w:eastAsia="Quicksand" w:hAnsi="Quicksand" w:cs="Quicksand"/>
          <w:b/>
        </w:rPr>
      </w:pPr>
      <w:r>
        <w:rPr>
          <w:rFonts w:ascii="Quicksand" w:eastAsia="Quicksand" w:hAnsi="Quicksand" w:cs="Quicksand"/>
          <w:b/>
          <w:noProof/>
        </w:rPr>
        <w:drawing>
          <wp:inline distT="114300" distB="114300" distL="114300" distR="114300">
            <wp:extent cx="5943600" cy="1409700"/>
            <wp:effectExtent l="0" t="0" r="0" b="0"/>
            <wp:docPr id="2" name="image30.png" descr="CCC Determination (in a green box)&#10;&#10;A Functional Behavior Assessment (FBA) is not  recommended at this time. Supports will be implemented as indicated.&#10;&#10;A Functional Behavior Assessment is recommended. The FBA will include new data.&#10;&#10;A Functional Behavior Assessment (FBA) is recommended. The FBA will be solely based on the review of existing data.&#10;&#10;A Functional Behavior Assessment (FBA) has been completed.&#10;&#10;A review of the Existing Functional Behavior Assessment (FBA) is needed."/>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5943600" cy="14097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42702A">
      <w:pPr>
        <w:contextualSpacing w:val="0"/>
        <w:rPr>
          <w:rFonts w:ascii="Quicksand" w:eastAsia="Quicksand" w:hAnsi="Quicksand" w:cs="Quicksand"/>
        </w:rPr>
      </w:pPr>
    </w:p>
    <w:tbl>
      <w:tblPr>
        <w:tblStyle w:val="a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hoices (first column heading) Choose this when (second column heading)"/>
        <w:tblDescription w:val="First Column&#10;&#10;Choices&#10;&#10;Choice #1: A Functional Behavior Assessment (FBA) is not recommended at this time. Supports will be implemented as indicated.&#13;&#10;Choice #2: A Functional Behavior Assessment is recommended. The FBA will include new data.&#10;Choice #3: A Functional Behavior Assessment (FBA) is recommended. The FBA will be solely based on the review of existing data.&#13;&#10;Choice #4: A Functional Behavior Assessment (FBA) has been completed.&#13;&#10;Choice #5: A review of the existing Functional Behavior Assessment (FBA) is needed.&#13;&#10;&#10;"/>
      </w:tblPr>
      <w:tblGrid>
        <w:gridCol w:w="5040"/>
        <w:gridCol w:w="5040"/>
      </w:tblGrid>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b/>
                <w:color w:val="0F2A4C"/>
                <w:highlight w:val="white"/>
              </w:rPr>
            </w:pPr>
            <w:r>
              <w:rPr>
                <w:b/>
                <w:color w:val="0F2A4C"/>
                <w:highlight w:val="white"/>
              </w:rPr>
              <w:t>Choices</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b/>
              </w:rPr>
            </w:pPr>
            <w:r>
              <w:rPr>
                <w:rFonts w:ascii="Quicksand" w:eastAsia="Quicksand" w:hAnsi="Quicksand" w:cs="Quicksand"/>
                <w:b/>
              </w:rPr>
              <w:t>Choose this when</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u w:val="single"/>
              </w:rPr>
              <w:t>Choice #1</w:t>
            </w:r>
            <w:r>
              <w:rPr>
                <w:rFonts w:ascii="Quicksand" w:eastAsia="Quicksand" w:hAnsi="Quicksand" w:cs="Quicksand"/>
                <w:b/>
                <w:highlight w:val="white"/>
              </w:rPr>
              <w:t xml:space="preserve">: </w:t>
            </w:r>
            <w:r>
              <w:rPr>
                <w:rFonts w:ascii="Quicksand" w:eastAsia="Quicksand" w:hAnsi="Quicksand" w:cs="Quicksand"/>
                <w:color w:val="0F2A4C"/>
                <w:highlight w:val="white"/>
              </w:rPr>
              <w:t>A Functional Behavior Assessment (FBA) is not recommended at this time. Supports will be implemented as indicated.</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 xml:space="preserve">The student does not have a BIP and you are trying to determine if providing supports would improve the behavior. </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 xml:space="preserve">An FBA is not needed but environmental supports </w:t>
            </w:r>
            <w:r>
              <w:rPr>
                <w:rFonts w:ascii="Quicksand" w:eastAsia="Quicksand" w:hAnsi="Quicksand" w:cs="Quicksand"/>
              </w:rPr>
              <w:lastRenderedPageBreak/>
              <w:t>and accommodations can be given to the student to address low level Tier 1 behaviors (not following directions the first time asked, off task, ) or Tier 2 behaviors (refusal to comply, inappropriate actions, escalating behaviors).</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If giving accommodations or environmental supports for a Tier 2 behavior then a behavior goal is required.</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u w:val="single"/>
              </w:rPr>
              <w:lastRenderedPageBreak/>
              <w:t>Choice #2</w:t>
            </w:r>
            <w:r>
              <w:rPr>
                <w:rFonts w:ascii="Quicksand" w:eastAsia="Quicksand" w:hAnsi="Quicksand" w:cs="Quicksand"/>
                <w:b/>
                <w:color w:val="0000FF"/>
                <w:highlight w:val="white"/>
              </w:rPr>
              <w:t xml:space="preserve">: </w:t>
            </w:r>
            <w:r>
              <w:rPr>
                <w:rFonts w:ascii="Quicksand" w:eastAsia="Quicksand" w:hAnsi="Quicksand" w:cs="Quicksand"/>
                <w:color w:val="0F2A4C"/>
                <w:highlight w:val="white"/>
              </w:rPr>
              <w:t>A Functional Behavior Assessment is recommended. The FBA will include new data.</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A new pattern of behavior is evident, an additional behavior is evident, or if an FBA has never been completed.</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A Notice of Re-Evaluation must be generated in the IIEP system.</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u w:val="single"/>
              </w:rPr>
              <w:t>Choice #3</w:t>
            </w:r>
            <w:r>
              <w:rPr>
                <w:rFonts w:ascii="Quicksand" w:eastAsia="Quicksand" w:hAnsi="Quicksand" w:cs="Quicksand"/>
                <w:b/>
                <w:color w:val="0000FF"/>
                <w:highlight w:val="white"/>
              </w:rPr>
              <w:t>:</w:t>
            </w:r>
            <w:r>
              <w:rPr>
                <w:rFonts w:ascii="Quicksand" w:eastAsia="Quicksand" w:hAnsi="Quicksand" w:cs="Quicksand"/>
                <w:b/>
                <w:color w:val="0F2A4C"/>
                <w:highlight w:val="white"/>
              </w:rPr>
              <w:t xml:space="preserve"> </w:t>
            </w:r>
            <w:r>
              <w:rPr>
                <w:rFonts w:ascii="Quicksand" w:eastAsia="Quicksand" w:hAnsi="Quicksand" w:cs="Quicksand"/>
                <w:color w:val="0F2A4C"/>
                <w:highlight w:val="white"/>
              </w:rPr>
              <w:t>A Functional Behavior Assessment (FBA) is recommended. The FBA will be solely based on the review of existing data.</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There isn’t an FBA already</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 xml:space="preserve">The current FBA needs to be revised/ updated  </w:t>
            </w:r>
            <w:r>
              <w:rPr>
                <w:rFonts w:ascii="Quicksand" w:eastAsia="Quicksand" w:hAnsi="Quicksand" w:cs="Quicksand"/>
                <w:u w:val="single"/>
              </w:rPr>
              <w:t xml:space="preserve">and </w:t>
            </w:r>
            <w:r>
              <w:rPr>
                <w:rFonts w:ascii="Quicksand" w:eastAsia="Quicksand" w:hAnsi="Quicksand" w:cs="Quicksand"/>
              </w:rPr>
              <w:t>you have existing data</w:t>
            </w:r>
          </w:p>
          <w:p w:rsidR="0042702A" w:rsidRDefault="00292853">
            <w:pPr>
              <w:widowControl w:val="0"/>
              <w:numPr>
                <w:ilvl w:val="0"/>
                <w:numId w:val="6"/>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Recorded documentation for</w:t>
            </w:r>
          </w:p>
          <w:p w:rsidR="0042702A" w:rsidRDefault="00292853">
            <w:pPr>
              <w:widowControl w:val="0"/>
              <w:numPr>
                <w:ilvl w:val="1"/>
                <w:numId w:val="6"/>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Anecdotal records</w:t>
            </w:r>
          </w:p>
          <w:p w:rsidR="0042702A" w:rsidRDefault="00292853">
            <w:pPr>
              <w:widowControl w:val="0"/>
              <w:numPr>
                <w:ilvl w:val="1"/>
                <w:numId w:val="6"/>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Behavior goal progress</w:t>
            </w:r>
          </w:p>
          <w:p w:rsidR="0042702A" w:rsidRDefault="00292853">
            <w:pPr>
              <w:widowControl w:val="0"/>
              <w:numPr>
                <w:ilvl w:val="1"/>
                <w:numId w:val="6"/>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Response to interventions, supports, accommodations already tried</w:t>
            </w:r>
          </w:p>
          <w:p w:rsidR="0042702A" w:rsidRDefault="00292853">
            <w:pPr>
              <w:widowControl w:val="0"/>
              <w:numPr>
                <w:ilvl w:val="0"/>
                <w:numId w:val="6"/>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Powerschool data (attendance, behavior log entries, attendance, previous testing results, independent evaluation)</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u w:val="single"/>
              </w:rPr>
              <w:t>Choice #4</w:t>
            </w:r>
            <w:r>
              <w:rPr>
                <w:rFonts w:ascii="Quicksand" w:eastAsia="Quicksand" w:hAnsi="Quicksand" w:cs="Quicksand"/>
                <w:b/>
                <w:color w:val="0000FF"/>
                <w:highlight w:val="white"/>
              </w:rPr>
              <w:t>:</w:t>
            </w:r>
            <w:r>
              <w:rPr>
                <w:rFonts w:ascii="Quicksand" w:eastAsia="Quicksand" w:hAnsi="Quicksand" w:cs="Quicksand"/>
                <w:b/>
                <w:color w:val="0F2A4C"/>
                <w:highlight w:val="white"/>
              </w:rPr>
              <w:t xml:space="preserve"> </w:t>
            </w:r>
            <w:r>
              <w:rPr>
                <w:rFonts w:ascii="Quicksand" w:eastAsia="Quicksand" w:hAnsi="Quicksand" w:cs="Quicksand"/>
                <w:color w:val="0F2A4C"/>
                <w:highlight w:val="white"/>
              </w:rPr>
              <w:t>A Functional Behavior Assessment (FBA) has been completed.</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 xml:space="preserve">The FBA had been completed previously because the student has a BIP and you need to add the data into IIEP. </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Reconvening a CC after having completed an FBA (Choice #2) or revising/updating an existing FBA (Choice #3)</w:t>
            </w:r>
          </w:p>
          <w:p w:rsidR="0042702A" w:rsidRDefault="0042702A">
            <w:pPr>
              <w:widowControl w:val="0"/>
              <w:pBdr>
                <w:top w:val="nil"/>
                <w:left w:val="nil"/>
                <w:bottom w:val="nil"/>
                <w:right w:val="nil"/>
                <w:between w:val="nil"/>
              </w:pBdr>
              <w:spacing w:line="240" w:lineRule="auto"/>
              <w:contextualSpacing w:val="0"/>
              <w:rPr>
                <w:rFonts w:ascii="Quicksand" w:eastAsia="Quicksand" w:hAnsi="Quicksand" w:cs="Quicksand"/>
              </w:rPr>
            </w:pP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Do not choose this unless you have chosen ‘A review of the existing Functional Behavior Assessment is needed’</w:t>
            </w:r>
          </w:p>
        </w:tc>
      </w:tr>
      <w:tr w:rsidR="0042702A">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u w:val="single"/>
              </w:rPr>
              <w:t>Choice #5</w:t>
            </w:r>
            <w:r>
              <w:rPr>
                <w:rFonts w:ascii="Quicksand" w:eastAsia="Quicksand" w:hAnsi="Quicksand" w:cs="Quicksand"/>
                <w:b/>
                <w:color w:val="0000FF"/>
                <w:highlight w:val="white"/>
              </w:rPr>
              <w:t>:</w:t>
            </w:r>
            <w:r>
              <w:rPr>
                <w:rFonts w:ascii="Quicksand" w:eastAsia="Quicksand" w:hAnsi="Quicksand" w:cs="Quicksand"/>
                <w:b/>
                <w:color w:val="0F2A4C"/>
                <w:highlight w:val="white"/>
              </w:rPr>
              <w:t xml:space="preserve"> </w:t>
            </w:r>
            <w:r>
              <w:rPr>
                <w:rFonts w:ascii="Quicksand" w:eastAsia="Quicksand" w:hAnsi="Quicksand" w:cs="Quicksand"/>
                <w:color w:val="0F2A4C"/>
                <w:highlight w:val="white"/>
              </w:rPr>
              <w:t>A review of the existing Functional Behavior Assessment (FBA) is needed.</w:t>
            </w:r>
          </w:p>
        </w:tc>
        <w:tc>
          <w:tcPr>
            <w:tcW w:w="504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rPr>
            </w:pPr>
            <w:r>
              <w:rPr>
                <w:rFonts w:ascii="Quicksand" w:eastAsia="Quicksand" w:hAnsi="Quicksand" w:cs="Quicksand"/>
              </w:rPr>
              <w:t>The current FBA needs to be reviewed to determine if the school can address all of the current needs and behaviors.</w:t>
            </w:r>
          </w:p>
        </w:tc>
      </w:tr>
    </w:tbl>
    <w:p w:rsidR="0042702A" w:rsidRDefault="0042702A">
      <w:pPr>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b/>
          <w:color w:val="0000FF"/>
          <w:highlight w:val="white"/>
          <w:u w:val="single"/>
        </w:rPr>
        <w:t>Choice #1</w:t>
      </w:r>
      <w:r>
        <w:rPr>
          <w:rFonts w:ascii="Quicksand" w:eastAsia="Quicksand" w:hAnsi="Quicksand" w:cs="Quicksand"/>
          <w:b/>
          <w:highlight w:val="white"/>
        </w:rPr>
        <w:t xml:space="preserve">: </w:t>
      </w:r>
      <w:r>
        <w:rPr>
          <w:rFonts w:ascii="Quicksand" w:eastAsia="Quicksand" w:hAnsi="Quicksand" w:cs="Quicksand"/>
          <w:color w:val="0F2A4C"/>
          <w:highlight w:val="white"/>
        </w:rPr>
        <w:t>A Functional Behavior Assessment (FBA) is not recommended at this time. Supports will be implemented as indicated</w:t>
      </w: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4505325" cy="304800"/>
            <wp:effectExtent l="0" t="0" r="0" b="0"/>
            <wp:docPr id="18" name="image6.png" descr="A Functional Behavior Assessment (FBA) is not recommended at this time. Supports will be implemented as indicated.&#1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4505325" cy="304800"/>
                    </a:xfrm>
                    <a:prstGeom prst="rect">
                      <a:avLst/>
                    </a:prstGeom>
                    <a:ln/>
                  </pic:spPr>
                </pic:pic>
              </a:graphicData>
            </a:graphic>
          </wp:inline>
        </w:drawing>
      </w:r>
    </w:p>
    <w:p w:rsidR="0042702A" w:rsidRDefault="00292853">
      <w:pPr>
        <w:widowControl w:val="0"/>
        <w:numPr>
          <w:ilvl w:val="0"/>
          <w:numId w:val="16"/>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 xml:space="preserve">You will need to choose </w:t>
      </w:r>
      <w:r>
        <w:rPr>
          <w:rFonts w:ascii="Quicksand" w:eastAsia="Quicksand" w:hAnsi="Quicksand" w:cs="Quicksand"/>
          <w:i/>
          <w:color w:val="0F2A4C"/>
          <w:highlight w:val="white"/>
          <w:u w:val="single"/>
        </w:rPr>
        <w:t>one</w:t>
      </w:r>
      <w:r>
        <w:rPr>
          <w:rFonts w:ascii="Quicksand" w:eastAsia="Quicksand" w:hAnsi="Quicksand" w:cs="Quicksand"/>
          <w:i/>
          <w:color w:val="0F2A4C"/>
          <w:highlight w:val="white"/>
        </w:rPr>
        <w:t xml:space="preserve"> </w:t>
      </w:r>
      <w:r>
        <w:rPr>
          <w:rFonts w:ascii="Quicksand" w:eastAsia="Quicksand" w:hAnsi="Quicksand" w:cs="Quicksand"/>
          <w:color w:val="0F2A4C"/>
          <w:highlight w:val="white"/>
        </w:rPr>
        <w:t>or</w:t>
      </w:r>
      <w:r>
        <w:rPr>
          <w:rFonts w:ascii="Quicksand" w:eastAsia="Quicksand" w:hAnsi="Quicksand" w:cs="Quicksand"/>
          <w:i/>
          <w:color w:val="0F2A4C"/>
          <w:highlight w:val="white"/>
        </w:rPr>
        <w:t xml:space="preserve"> </w:t>
      </w:r>
      <w:r>
        <w:rPr>
          <w:rFonts w:ascii="Quicksand" w:eastAsia="Quicksand" w:hAnsi="Quicksand" w:cs="Quicksand"/>
          <w:i/>
          <w:color w:val="0F2A4C"/>
          <w:highlight w:val="white"/>
          <w:u w:val="single"/>
        </w:rPr>
        <w:t>more</w:t>
      </w:r>
      <w:r>
        <w:rPr>
          <w:rFonts w:ascii="Quicksand" w:eastAsia="Quicksand" w:hAnsi="Quicksand" w:cs="Quicksand"/>
          <w:color w:val="0F2A4C"/>
          <w:highlight w:val="white"/>
        </w:rPr>
        <w:t xml:space="preserve"> of the following three choices:</w: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lastRenderedPageBreak/>
        <w:tab/>
      </w:r>
      <w:r>
        <w:rPr>
          <w:rFonts w:ascii="Quicksand" w:eastAsia="Quicksand" w:hAnsi="Quicksand" w:cs="Quicksand"/>
          <w:color w:val="0F2A4C"/>
          <w:highlight w:val="white"/>
        </w:rPr>
        <w:tab/>
      </w:r>
      <w:r>
        <w:rPr>
          <w:rFonts w:ascii="Quicksand" w:eastAsia="Quicksand" w:hAnsi="Quicksand" w:cs="Quicksand"/>
          <w:noProof/>
          <w:color w:val="0F2A4C"/>
          <w:highlight w:val="white"/>
        </w:rPr>
        <w:drawing>
          <wp:inline distT="114300" distB="114300" distL="114300" distR="114300">
            <wp:extent cx="4391025" cy="1543050"/>
            <wp:effectExtent l="0" t="0" r="0" b="0"/>
            <wp:docPr id="28" name="image17.png" descr="Blue Box of information on Environmental &#10;Supports, Accommodations, Specially Designed Instruction"/>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391025" cy="1543050"/>
                    </a:xfrm>
                    <a:prstGeom prst="rect">
                      <a:avLst/>
                    </a:prstGeom>
                    <a:ln/>
                  </pic:spPr>
                </pic:pic>
              </a:graphicData>
            </a:graphic>
          </wp:inline>
        </w:drawing>
      </w:r>
    </w:p>
    <w:p w:rsidR="0042702A" w:rsidRDefault="00292853">
      <w:pPr>
        <w:widowControl w:val="0"/>
        <w:numPr>
          <w:ilvl w:val="0"/>
          <w:numId w:val="39"/>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Environmental Supports</w:t>
      </w:r>
    </w:p>
    <w:p w:rsidR="0042702A" w:rsidRPr="00F81266" w:rsidRDefault="00F81266" w:rsidP="00F81266">
      <w:pPr>
        <w:widowControl w:val="0"/>
        <w:numPr>
          <w:ilvl w:val="0"/>
          <w:numId w:val="39"/>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Accommodations</w:t>
      </w:r>
    </w:p>
    <w:p w:rsidR="0042702A" w:rsidRDefault="00292853">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You need to state if accommodations are behavioral or academic</w:t>
      </w:r>
    </w:p>
    <w:p w:rsidR="00F81266" w:rsidRDefault="00292853" w:rsidP="00F81266">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When you choose this, the additional accommodations that have been entered on the Provisions tab will be listed here, they are the same box so make sure to not delete the ones you want to keep and just label them as academic or behavioral</w:t>
      </w:r>
    </w:p>
    <w:p w:rsidR="0042702A" w:rsidRPr="00F81266" w:rsidRDefault="00292853" w:rsidP="00F81266">
      <w:pPr>
        <w:pStyle w:val="ListParagraph"/>
        <w:widowControl w:val="0"/>
        <w:numPr>
          <w:ilvl w:val="0"/>
          <w:numId w:val="39"/>
        </w:numPr>
        <w:spacing w:line="240" w:lineRule="auto"/>
        <w:rPr>
          <w:rFonts w:ascii="Quicksand" w:eastAsia="Quicksand" w:hAnsi="Quicksand" w:cs="Quicksand"/>
          <w:color w:val="0F2A4C"/>
          <w:highlight w:val="white"/>
        </w:rPr>
      </w:pPr>
      <w:r w:rsidRPr="00F81266">
        <w:rPr>
          <w:rFonts w:ascii="Quicksand" w:eastAsia="Quicksand" w:hAnsi="Quicksand" w:cs="Quicksand"/>
          <w:color w:val="0F2A4C"/>
          <w:highlight w:val="white"/>
        </w:rPr>
        <w:t>Specially Designed Instruction</w:t>
      </w:r>
    </w:p>
    <w:p w:rsidR="0042702A" w:rsidRDefault="00292853">
      <w:pPr>
        <w:widowControl w:val="0"/>
        <w:numPr>
          <w:ilvl w:val="0"/>
          <w:numId w:val="2"/>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There is no narrative box here. The SDI will be entered for the behavior goal that you write in the Goals tab</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Once you have completed the information for supports you will need to indicate the plan(s) to monitor the effects/impact of the supports. You can add additional plans by clicking on ‘Add Additional Plans’. </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A CC will need to be held in 4-6 weeks (</w:t>
      </w:r>
      <w:r>
        <w:rPr>
          <w:rFonts w:ascii="Quicksand" w:eastAsia="Quicksand" w:hAnsi="Quicksand" w:cs="Quicksand"/>
          <w:i/>
          <w:color w:val="0F2A4C"/>
          <w:highlight w:val="white"/>
        </w:rPr>
        <w:t>minimum 4 weeks, best practice is 6 weeks</w:t>
      </w:r>
      <w:r>
        <w:rPr>
          <w:rFonts w:ascii="Quicksand" w:eastAsia="Quicksand" w:hAnsi="Quicksand" w:cs="Quicksand"/>
          <w:color w:val="0F2A4C"/>
          <w:highlight w:val="white"/>
        </w:rPr>
        <w:t>) to evaluate the data that has been collected and determine if the supports were effective.</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rPr>
        <w:t>If you choose ‘Other’ as your selection in any area, you must provide a detailed description.</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5943600" cy="1130300"/>
            <wp:effectExtent l="0" t="0" r="0" b="0"/>
            <wp:docPr id="4" name="image7.png" descr="Box with header of Delete | Type | Location | Frequency | By Whom&#10;&#10;Add Additional Plans (green button)&#10;&#10;Describe any other information related to plans to monitor the behavior supports."/>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943600" cy="1130300"/>
                    </a:xfrm>
                    <a:prstGeom prst="rect">
                      <a:avLst/>
                    </a:prstGeom>
                    <a:ln/>
                  </pic:spPr>
                </pic:pic>
              </a:graphicData>
            </a:graphic>
          </wp:inline>
        </w:drawing>
      </w:r>
    </w:p>
    <w:p w:rsidR="0042702A" w:rsidRDefault="0042702A">
      <w:pPr>
        <w:widowControl w:val="0"/>
        <w:spacing w:line="240" w:lineRule="auto"/>
        <w:contextualSpacing w:val="0"/>
      </w:pPr>
    </w:p>
    <w:p w:rsidR="0042702A" w:rsidRDefault="0042702A">
      <w:pPr>
        <w:widowControl w:val="0"/>
        <w:spacing w:line="240" w:lineRule="auto"/>
        <w:contextualSpacing w:val="0"/>
      </w:pPr>
    </w:p>
    <w:tbl>
      <w:tblPr>
        <w:tblStyle w:val="a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42702A">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Type</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Location</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Frequency</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By Whom</w:t>
            </w:r>
          </w:p>
        </w:tc>
      </w:tr>
      <w:tr w:rsidR="0042702A">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*Rubric/Rating Scale</w:t>
            </w:r>
          </w:p>
          <w:p w:rsidR="0042702A" w:rsidRPr="00F81266" w:rsidRDefault="00292853" w:rsidP="00F81266">
            <w:pPr>
              <w:widowControl w:val="0"/>
              <w:pBdr>
                <w:top w:val="nil"/>
                <w:left w:val="nil"/>
                <w:bottom w:val="nil"/>
                <w:right w:val="nil"/>
                <w:between w:val="nil"/>
              </w:pBdr>
              <w:spacing w:line="240" w:lineRule="auto"/>
              <w:contextualSpacing w:val="0"/>
              <w:rPr>
                <w:rFonts w:ascii="Quicksand" w:eastAsia="Quicksand" w:hAnsi="Quicksand" w:cs="Quicksand"/>
                <w:sz w:val="16"/>
                <w:szCs w:val="16"/>
              </w:rPr>
            </w:pPr>
            <w:r>
              <w:rPr>
                <w:rFonts w:ascii="Quicksand" w:eastAsia="Quicksand" w:hAnsi="Quicksand" w:cs="Quicksand"/>
                <w:sz w:val="20"/>
                <w:szCs w:val="20"/>
              </w:rPr>
              <w:t>*</w:t>
            </w:r>
            <w:r w:rsidRPr="00F81266">
              <w:rPr>
                <w:rFonts w:ascii="Quicksand" w:eastAsia="Quicksand" w:hAnsi="Quicksand" w:cs="Quicksand"/>
                <w:sz w:val="16"/>
                <w:szCs w:val="16"/>
              </w:rPr>
              <w:t>Frequency Duration</w:t>
            </w:r>
            <w:r w:rsidR="00F81266">
              <w:rPr>
                <w:rFonts w:ascii="Quicksand" w:eastAsia="Quicksand" w:hAnsi="Quicksand" w:cs="Quicksand"/>
                <w:sz w:val="16"/>
                <w:szCs w:val="16"/>
              </w:rPr>
              <w:t xml:space="preserve"> </w:t>
            </w:r>
            <w:r w:rsidRPr="00F81266">
              <w:rPr>
                <w:rFonts w:ascii="Quicksand" w:eastAsia="Quicksand" w:hAnsi="Quicksand" w:cs="Quicksand"/>
                <w:sz w:val="16"/>
                <w:szCs w:val="16"/>
              </w:rPr>
              <w:t>Chart</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*Scatterplot</w:t>
            </w:r>
          </w:p>
          <w:p w:rsidR="0042702A" w:rsidRPr="00F81266" w:rsidRDefault="00292853" w:rsidP="00F81266">
            <w:pPr>
              <w:widowControl w:val="0"/>
              <w:pBdr>
                <w:top w:val="nil"/>
                <w:left w:val="nil"/>
                <w:bottom w:val="nil"/>
                <w:right w:val="nil"/>
                <w:between w:val="nil"/>
              </w:pBdr>
              <w:spacing w:line="240" w:lineRule="auto"/>
              <w:contextualSpacing w:val="0"/>
              <w:rPr>
                <w:rFonts w:ascii="Quicksand" w:eastAsia="Quicksand" w:hAnsi="Quicksand" w:cs="Quicksand"/>
                <w:sz w:val="16"/>
                <w:szCs w:val="16"/>
              </w:rPr>
            </w:pPr>
            <w:r>
              <w:rPr>
                <w:rFonts w:ascii="Quicksand" w:eastAsia="Quicksand" w:hAnsi="Quicksand" w:cs="Quicksand"/>
                <w:sz w:val="20"/>
                <w:szCs w:val="20"/>
              </w:rPr>
              <w:t>*</w:t>
            </w:r>
            <w:r w:rsidRPr="00F81266">
              <w:rPr>
                <w:rFonts w:ascii="Quicksand" w:eastAsia="Quicksand" w:hAnsi="Quicksand" w:cs="Quicksand"/>
                <w:sz w:val="16"/>
                <w:szCs w:val="16"/>
              </w:rPr>
              <w:t>Task Analysis/Checklist</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*Trial Data</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*Tally Sheet</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*Specific Class or </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Period</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*Hallways</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*Lunchroom</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*Playground</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*Bus</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*Each Work Period or </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Class</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*Specific Period/Class</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*Morning</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*Afternoon</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*Daily</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*Weekly</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*TOR</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*TOS</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*Instructional Assistant</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*School Counselor</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*Mental Health/ Social </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Worker</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*Administrator</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*Student</w:t>
            </w:r>
          </w:p>
          <w:p w:rsidR="0042702A" w:rsidRDefault="00292853">
            <w:pPr>
              <w:widowControl w:val="0"/>
              <w:pBdr>
                <w:top w:val="nil"/>
                <w:left w:val="nil"/>
                <w:bottom w:val="nil"/>
                <w:right w:val="nil"/>
                <w:between w:val="nil"/>
              </w:pBdr>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r>
    </w:tbl>
    <w:p w:rsidR="0042702A" w:rsidRDefault="0042702A">
      <w:pPr>
        <w:widowControl w:val="0"/>
        <w:spacing w:line="240" w:lineRule="auto"/>
        <w:contextualSpacing w:val="0"/>
      </w:pPr>
    </w:p>
    <w:p w:rsidR="0042702A" w:rsidRDefault="00B229C0">
      <w:pPr>
        <w:widowControl w:val="0"/>
        <w:spacing w:line="240" w:lineRule="auto"/>
        <w:contextualSpacing w:val="0"/>
      </w:pPr>
      <w:r>
        <w:rPr>
          <w:noProof/>
        </w:rPr>
        <w:pict>
          <v:rect id="_x0000_i1027" alt="" style="width:7in;height:.05pt;mso-width-percent:0;mso-height-percent:0;mso-width-percent:0;mso-height-percent:0" o:hralign="center" o:hrstd="t" o:hr="t" fillcolor="#a0a0a0" stroked="f"/>
        </w:pict>
      </w:r>
    </w:p>
    <w:p w:rsidR="0042702A" w:rsidRDefault="0042702A">
      <w:pPr>
        <w:widowControl w:val="0"/>
        <w:spacing w:line="240" w:lineRule="auto"/>
        <w:contextualSpacing w:val="0"/>
      </w:pPr>
    </w:p>
    <w:p w:rsidR="0042702A" w:rsidRDefault="00292853">
      <w:pPr>
        <w:widowControl w:val="0"/>
        <w:spacing w:line="240" w:lineRule="auto"/>
        <w:contextualSpacing w:val="0"/>
        <w:rPr>
          <w:rFonts w:ascii="Quicksand" w:eastAsia="Quicksand" w:hAnsi="Quicksand" w:cs="Quicksand"/>
          <w:highlight w:val="white"/>
        </w:rPr>
      </w:pPr>
      <w:r>
        <w:rPr>
          <w:rFonts w:ascii="Quicksand" w:eastAsia="Quicksand" w:hAnsi="Quicksand" w:cs="Quicksand"/>
          <w:b/>
          <w:color w:val="0000FF"/>
          <w:u w:val="single"/>
        </w:rPr>
        <w:t xml:space="preserve">Choice #2: </w:t>
      </w:r>
      <w:r>
        <w:rPr>
          <w:rFonts w:ascii="Quicksand" w:eastAsia="Quicksand" w:hAnsi="Quicksand" w:cs="Quicksand"/>
          <w:color w:val="0F2A4C"/>
          <w:highlight w:val="white"/>
        </w:rPr>
        <w:t>A Functional Behavior Assessment is recommended. The FBA will include new data.</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 xml:space="preserve">If you are going to choose #2, you will need to contact your school psychologist before the conference so they can recommend what data will need to be collected. </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 xml:space="preserve">The school psychologist will complete the Notice of Re-Evaluation, which will generate a 50 day timeline that </w:t>
      </w:r>
      <w:r>
        <w:rPr>
          <w:rFonts w:ascii="Quicksand" w:eastAsia="Quicksand" w:hAnsi="Quicksand" w:cs="Quicksand"/>
          <w:b/>
          <w:i/>
          <w:u w:val="single"/>
        </w:rPr>
        <w:t>MUST</w:t>
      </w:r>
      <w:r>
        <w:rPr>
          <w:rFonts w:ascii="Quicksand" w:eastAsia="Quicksand" w:hAnsi="Quicksand" w:cs="Quicksand"/>
        </w:rPr>
        <w:t xml:space="preserve"> be signed by a parent </w:t>
      </w:r>
      <w:r>
        <w:rPr>
          <w:rFonts w:ascii="Quicksand" w:eastAsia="Quicksand" w:hAnsi="Quicksand" w:cs="Quicksand"/>
          <w:b/>
        </w:rPr>
        <w:t>before</w:t>
      </w:r>
      <w:r>
        <w:rPr>
          <w:rFonts w:ascii="Quicksand" w:eastAsia="Quicksand" w:hAnsi="Quicksand" w:cs="Quicksand"/>
        </w:rPr>
        <w:t xml:space="preserve"> you can collect </w:t>
      </w:r>
      <w:r>
        <w:rPr>
          <w:rFonts w:ascii="Quicksand" w:eastAsia="Quicksand" w:hAnsi="Quicksand" w:cs="Quicksand"/>
          <w:b/>
          <w:i/>
          <w:u w:val="single"/>
        </w:rPr>
        <w:t>ANY</w:t>
      </w:r>
      <w:r>
        <w:rPr>
          <w:rFonts w:ascii="Quicksand" w:eastAsia="Quicksand" w:hAnsi="Quicksand" w:cs="Quicksand"/>
        </w:rPr>
        <w:t xml:space="preserve"> data.</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This text box needs to explain the reason(s) why a new FBA and new data are needed.</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33400"/>
            <wp:effectExtent l="0" t="0" r="0" b="0"/>
            <wp:docPr id="23" name="image23.png" descr="Blue Box&#10;&#10;Why did the CCC decide to complete an FBA?Provide the CCC's rationale for the decision to recommend a functional behavior assessment."/>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a:stretch>
                      <a:fillRect/>
                    </a:stretch>
                  </pic:blipFill>
                  <pic:spPr>
                    <a:xfrm>
                      <a:off x="0" y="0"/>
                      <a:ext cx="5943600" cy="5334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Describe the new data you will collect in order to re-evaluate the student. You must describe the information you are looking to collect as it relates to the behaviors of concern.</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58800"/>
            <wp:effectExtent l="0" t="0" r="0" b="0"/>
            <wp:docPr id="7" name="image4.png" descr="List of describe the new student data to be collected to reevaluate this studen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943600" cy="5588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You will need to choose </w:t>
      </w:r>
      <w:r>
        <w:rPr>
          <w:rFonts w:ascii="Quicksand" w:eastAsia="Quicksand" w:hAnsi="Quicksand" w:cs="Quicksand"/>
          <w:i/>
          <w:color w:val="0F2A4C"/>
          <w:highlight w:val="white"/>
          <w:u w:val="single"/>
        </w:rPr>
        <w:t>one</w:t>
      </w:r>
      <w:r>
        <w:rPr>
          <w:rFonts w:ascii="Quicksand" w:eastAsia="Quicksand" w:hAnsi="Quicksand" w:cs="Quicksand"/>
          <w:i/>
          <w:color w:val="0F2A4C"/>
          <w:highlight w:val="white"/>
        </w:rPr>
        <w:t xml:space="preserve"> </w:t>
      </w:r>
      <w:r>
        <w:rPr>
          <w:rFonts w:ascii="Quicksand" w:eastAsia="Quicksand" w:hAnsi="Quicksand" w:cs="Quicksand"/>
          <w:color w:val="0F2A4C"/>
          <w:highlight w:val="white"/>
        </w:rPr>
        <w:t>or</w:t>
      </w:r>
      <w:r>
        <w:rPr>
          <w:rFonts w:ascii="Quicksand" w:eastAsia="Quicksand" w:hAnsi="Quicksand" w:cs="Quicksand"/>
          <w:i/>
          <w:color w:val="0F2A4C"/>
          <w:highlight w:val="white"/>
        </w:rPr>
        <w:t xml:space="preserve"> </w:t>
      </w:r>
      <w:r>
        <w:rPr>
          <w:rFonts w:ascii="Quicksand" w:eastAsia="Quicksand" w:hAnsi="Quicksand" w:cs="Quicksand"/>
          <w:i/>
          <w:color w:val="0F2A4C"/>
          <w:highlight w:val="white"/>
          <w:u w:val="single"/>
        </w:rPr>
        <w:t>more</w:t>
      </w:r>
      <w:r>
        <w:rPr>
          <w:rFonts w:ascii="Quicksand" w:eastAsia="Quicksand" w:hAnsi="Quicksand" w:cs="Quicksand"/>
          <w:color w:val="0F2A4C"/>
          <w:highlight w:val="white"/>
        </w:rPr>
        <w:t xml:space="preserve"> of the following three choices to implement for the student while you are conducting the FBA</w: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ab/>
      </w:r>
      <w:r>
        <w:rPr>
          <w:rFonts w:ascii="Quicksand" w:eastAsia="Quicksand" w:hAnsi="Quicksand" w:cs="Quicksand"/>
          <w:color w:val="0F2A4C"/>
          <w:highlight w:val="white"/>
        </w:rPr>
        <w:tab/>
      </w:r>
      <w:r>
        <w:rPr>
          <w:rFonts w:ascii="Quicksand" w:eastAsia="Quicksand" w:hAnsi="Quicksand" w:cs="Quicksand"/>
          <w:noProof/>
          <w:color w:val="0F2A4C"/>
          <w:highlight w:val="white"/>
        </w:rPr>
        <w:drawing>
          <wp:inline distT="114300" distB="114300" distL="114300" distR="114300">
            <wp:extent cx="4391025" cy="1543050"/>
            <wp:effectExtent l="0" t="0" r="0" b="0"/>
            <wp:docPr id="32" name="image17.png" descr="Blue Box&#10;&#10;Environmental Supports&#10;&#10;Accommodations&#10;&#10;Specially Designed Instruction"/>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391025" cy="1543050"/>
                    </a:xfrm>
                    <a:prstGeom prst="rect">
                      <a:avLst/>
                    </a:prstGeom>
                    <a:ln/>
                  </pic:spPr>
                </pic:pic>
              </a:graphicData>
            </a:graphic>
          </wp:inline>
        </w:drawing>
      </w:r>
    </w:p>
    <w:p w:rsidR="0042702A" w:rsidRDefault="00292853">
      <w:pPr>
        <w:widowControl w:val="0"/>
        <w:numPr>
          <w:ilvl w:val="0"/>
          <w:numId w:val="35"/>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Environmental Supports</w:t>
      </w:r>
    </w:p>
    <w:p w:rsidR="00F81266" w:rsidRDefault="00F81266">
      <w:pPr>
        <w:widowControl w:val="0"/>
        <w:numPr>
          <w:ilvl w:val="0"/>
          <w:numId w:val="35"/>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Accommodations</w:t>
      </w:r>
    </w:p>
    <w:p w:rsidR="0042702A" w:rsidRDefault="00292853">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You need to state if accommodations are behavioral or academic</w:t>
      </w:r>
    </w:p>
    <w:p w:rsidR="00F81266" w:rsidRDefault="00292853" w:rsidP="00F81266">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When you choose this, the additional accommodations that have been entered on the Provisions tab will be listed here, they are the same box so make sure to not delete the ones you want to keep and just label them as academic or behavioral</w:t>
      </w:r>
    </w:p>
    <w:p w:rsidR="0042702A" w:rsidRPr="00F81266" w:rsidRDefault="00292853" w:rsidP="00F81266">
      <w:pPr>
        <w:pStyle w:val="ListParagraph"/>
        <w:widowControl w:val="0"/>
        <w:numPr>
          <w:ilvl w:val="0"/>
          <w:numId w:val="35"/>
        </w:numPr>
        <w:spacing w:line="240" w:lineRule="auto"/>
        <w:rPr>
          <w:rFonts w:ascii="Quicksand" w:eastAsia="Quicksand" w:hAnsi="Quicksand" w:cs="Quicksand"/>
          <w:color w:val="0F2A4C"/>
          <w:highlight w:val="white"/>
        </w:rPr>
      </w:pPr>
      <w:r w:rsidRPr="00F81266">
        <w:rPr>
          <w:rFonts w:ascii="Quicksand" w:eastAsia="Quicksand" w:hAnsi="Quicksand" w:cs="Quicksand"/>
          <w:color w:val="0F2A4C"/>
          <w:highlight w:val="white"/>
        </w:rPr>
        <w:t>Specially Designed Instruction</w:t>
      </w:r>
    </w:p>
    <w:p w:rsidR="0042702A" w:rsidRDefault="00292853">
      <w:pPr>
        <w:widowControl w:val="0"/>
        <w:numPr>
          <w:ilvl w:val="0"/>
          <w:numId w:val="2"/>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There is no narrative box here. The SDI will be entered for the behavior goal that you write in the Goals tab</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Once you have completed the information for supports you will need to indicate the plan(s) to monitor the effects/impact of the supports. You can add additional plans by clicking on ‘Add Additional Plans’. </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If you choose ‘Other’ as your selection in any area, you must provide a detailed description in the text box.</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Data will need to be collected for 4-6 weeks. Four weeks is the minimum amount of time to collect data  and 6 weeks time is best practice. </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lastRenderedPageBreak/>
        <w:drawing>
          <wp:inline distT="114300" distB="114300" distL="114300" distR="114300">
            <wp:extent cx="5943600" cy="1130300"/>
            <wp:effectExtent l="0" t="0" r="0" b="0"/>
            <wp:docPr id="35" name="image7.png" descr="Headers of delete, type, location, frequency, By Whom add additional plans green button. Describe any other information related to plans to monitor the behavior supports.&#10;"/>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943600" cy="1130300"/>
                    </a:xfrm>
                    <a:prstGeom prst="rect">
                      <a:avLst/>
                    </a:prstGeom>
                    <a:ln/>
                  </pic:spPr>
                </pic:pic>
              </a:graphicData>
            </a:graphic>
          </wp:inline>
        </w:drawing>
      </w:r>
    </w:p>
    <w:p w:rsidR="0042702A" w:rsidRDefault="0042702A">
      <w:pPr>
        <w:widowControl w:val="0"/>
        <w:spacing w:line="240" w:lineRule="auto"/>
        <w:contextualSpacing w:val="0"/>
      </w:pPr>
    </w:p>
    <w:tbl>
      <w:tblPr>
        <w:tblStyle w:val="a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ype (first column), Location (second column), Frequency (third column), By Whom (fourth column)"/>
        <w:tblDescription w:val="Column One&#10;*Rubric/Rating Scale&#13;&#10;*Frequency Duration Chart&#13;&#10;*Scatterplot&#13;&#10;*Task Analysis/Checklist&#13;&#10;*Trial Data&#13;&#10;*Tally Sheet&#13;&#10;*Other:&#13;&#10;Column Two&#10;*Specific Class or &#13;&#10; Period&#13;&#10;*Hallways&#13;&#10;*Lunchroom&#13;&#10;*Playground&#13;&#10;*Bus&#13;&#10;*Other:&#13;&#10;Column Three&#10;*Each Work Period or Class&#10;Specific Period/Class&#10;Morning&#10;Afternoon&#10;Daily&#10;Weekly&#10;Other&#10;Column Four&#10;*TOR&#13;&#10;*TOS&#13;&#10;*Instructional Assistant&#13;&#10;*School Counselor&#13;&#10;*Mental Health/Social Worker&#13;&#10;*Administrator&#13;&#10;*Student&#13;&#10;*Other:&#13;&#10;"/>
      </w:tblPr>
      <w:tblGrid>
        <w:gridCol w:w="2520"/>
        <w:gridCol w:w="2520"/>
        <w:gridCol w:w="2520"/>
        <w:gridCol w:w="2520"/>
      </w:tblGrid>
      <w:tr w:rsidR="0042702A">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Type</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Location</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Frequency</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By Whom</w:t>
            </w:r>
          </w:p>
        </w:tc>
      </w:tr>
      <w:tr w:rsidR="0042702A">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*Rubric/Rating Scale</w:t>
            </w:r>
          </w:p>
          <w:p w:rsidR="0042702A" w:rsidRPr="00F81266" w:rsidRDefault="00292853" w:rsidP="00F81266">
            <w:pPr>
              <w:widowControl w:val="0"/>
              <w:spacing w:line="240" w:lineRule="auto"/>
              <w:contextualSpacing w:val="0"/>
              <w:rPr>
                <w:rFonts w:ascii="Quicksand" w:eastAsia="Quicksand" w:hAnsi="Quicksand" w:cs="Quicksand"/>
                <w:sz w:val="16"/>
                <w:szCs w:val="16"/>
              </w:rPr>
            </w:pPr>
            <w:r>
              <w:rPr>
                <w:rFonts w:ascii="Quicksand" w:eastAsia="Quicksand" w:hAnsi="Quicksand" w:cs="Quicksand"/>
                <w:sz w:val="20"/>
                <w:szCs w:val="20"/>
              </w:rPr>
              <w:t>*</w:t>
            </w:r>
            <w:r w:rsidRPr="00F81266">
              <w:rPr>
                <w:rFonts w:ascii="Quicksand" w:eastAsia="Quicksand" w:hAnsi="Quicksand" w:cs="Quicksand"/>
                <w:sz w:val="16"/>
                <w:szCs w:val="16"/>
              </w:rPr>
              <w:t>Frequency Duration Chart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*Scatterplot</w:t>
            </w:r>
          </w:p>
          <w:p w:rsidR="0042702A" w:rsidRDefault="00292853" w:rsidP="00F81266">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*Task Analysis/Checklist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*Trial Data</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*Tally Sheet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*Specific Class or </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Period</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*Hallways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*Lunchroom</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*Playground</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*Bus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*Each Work Period or </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Class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*Specific Period/Class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*Morning</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*Afternoon</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*Daily</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*Weekly</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*Instructional Assistant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*School Counselor</w:t>
            </w:r>
          </w:p>
          <w:p w:rsidR="0042702A" w:rsidRPr="00F81266" w:rsidRDefault="00292853" w:rsidP="00F81266">
            <w:pPr>
              <w:widowControl w:val="0"/>
              <w:spacing w:line="240" w:lineRule="auto"/>
              <w:contextualSpacing w:val="0"/>
              <w:rPr>
                <w:rFonts w:ascii="Quicksand" w:eastAsia="Quicksand" w:hAnsi="Quicksand" w:cs="Quicksand"/>
                <w:sz w:val="16"/>
                <w:szCs w:val="16"/>
              </w:rPr>
            </w:pPr>
            <w:r>
              <w:rPr>
                <w:rFonts w:ascii="Quicksand" w:eastAsia="Quicksand" w:hAnsi="Quicksand" w:cs="Quicksand"/>
                <w:sz w:val="20"/>
                <w:szCs w:val="20"/>
              </w:rPr>
              <w:t>*</w:t>
            </w:r>
            <w:r w:rsidRPr="00F81266">
              <w:rPr>
                <w:rFonts w:ascii="Quicksand" w:eastAsia="Quicksand" w:hAnsi="Quicksand" w:cs="Quicksand"/>
                <w:sz w:val="16"/>
                <w:szCs w:val="16"/>
              </w:rPr>
              <w:t>Mental Health/Social Worker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*Administrator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*Student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r>
    </w:tbl>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 xml:space="preserve">The TOR is responsible for conducting the FBA with the help of the student’s team. As a team they will work together to complete the school corporations FBA form and develop a proposed BIP. This is a </w:t>
      </w:r>
      <w:r>
        <w:rPr>
          <w:rFonts w:ascii="Quicksand" w:eastAsia="Quicksand" w:hAnsi="Quicksand" w:cs="Quicksand"/>
          <w:b/>
          <w:u w:val="single"/>
        </w:rPr>
        <w:t>TEAM</w:t>
      </w:r>
      <w:r>
        <w:rPr>
          <w:rFonts w:ascii="Quicksand" w:eastAsia="Quicksand" w:hAnsi="Quicksand" w:cs="Quicksand"/>
        </w:rPr>
        <w:t xml:space="preserve"> process and should never be left to the TOR to solely complete.</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Once the team has completed the corporation FBA form a case conference needs to be convened to review the results of the FBA and the proposed BIP.</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The FBA will need to be uploaded into Indiana IEP with the title “FBA completed on (date)”</w:t>
      </w:r>
    </w:p>
    <w:p w:rsidR="0042702A" w:rsidRDefault="00B229C0">
      <w:pPr>
        <w:widowControl w:val="0"/>
        <w:spacing w:line="240" w:lineRule="auto"/>
        <w:contextualSpacing w:val="0"/>
        <w:rPr>
          <w:rFonts w:ascii="Quicksand" w:eastAsia="Quicksand" w:hAnsi="Quicksand" w:cs="Quicksand"/>
        </w:rPr>
      </w:pPr>
      <w:r>
        <w:rPr>
          <w:noProof/>
        </w:rPr>
        <w:pict>
          <v:rect id="_x0000_i1026" alt="" style="width:7in;height:.05pt;mso-width-percent:0;mso-height-percent:0;mso-width-percent:0;mso-height-percent:0" o:hralign="center" o:hrstd="t" o:hr="t" fillcolor="#a0a0a0" stroked="f"/>
        </w:pic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b/>
          <w:color w:val="0000FF"/>
        </w:rPr>
        <w:t>Choice #3:</w:t>
      </w:r>
      <w:r>
        <w:rPr>
          <w:rFonts w:ascii="Quicksand" w:eastAsia="Quicksand" w:hAnsi="Quicksand" w:cs="Quicksand"/>
          <w:color w:val="0000FF"/>
        </w:rPr>
        <w:t xml:space="preserve"> </w:t>
      </w:r>
      <w:r>
        <w:rPr>
          <w:rFonts w:ascii="Quicksand" w:eastAsia="Quicksand" w:hAnsi="Quicksand" w:cs="Quicksand"/>
          <w:color w:val="0F2A4C"/>
          <w:highlight w:val="white"/>
        </w:rPr>
        <w:t>A Functional Behavior Assessment (FBA) is recommended. The FBA will be solely based on the review of existing data.</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i/>
          <w:color w:val="0F2A4C"/>
          <w:highlight w:val="white"/>
        </w:rPr>
      </w:pPr>
      <w:r>
        <w:rPr>
          <w:rFonts w:ascii="Quicksand" w:eastAsia="Quicksand" w:hAnsi="Quicksand" w:cs="Quicksand"/>
          <w:color w:val="0F2A4C"/>
          <w:highlight w:val="white"/>
        </w:rPr>
        <w:t xml:space="preserve">Consent is NOT needed for this but you MUST be sure to only use existing data that has already been collected. </w:t>
      </w:r>
      <w:r>
        <w:rPr>
          <w:rFonts w:ascii="Quicksand" w:eastAsia="Quicksand" w:hAnsi="Quicksand" w:cs="Quicksand"/>
          <w:i/>
          <w:color w:val="0F2A4C"/>
          <w:highlight w:val="white"/>
        </w:rPr>
        <w:t>See list of types of existing data.</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Before holding a conference, meet with the student’s team to determine if you have enough existing data to complete all of the components for an FBA.</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 xml:space="preserve">At the CC when it it proposed to complete a new FBA using existing data, a date must be set to reconvene in 4-6 weeks in order to review the FBA data and make any revisions to the IEP and the students BIP. </w:t>
      </w:r>
      <w:r>
        <w:rPr>
          <w:rFonts w:ascii="Quicksand" w:eastAsia="Quicksand" w:hAnsi="Quicksand" w:cs="Quicksand"/>
        </w:rPr>
        <w:tab/>
      </w:r>
    </w:p>
    <w:p w:rsidR="0042702A" w:rsidRDefault="00292853">
      <w:pPr>
        <w:widowControl w:val="0"/>
        <w:spacing w:line="240" w:lineRule="auto"/>
        <w:ind w:left="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191125" cy="323850"/>
            <wp:effectExtent l="0" t="0" r="0" b="0"/>
            <wp:docPr id="34" name="image25.png" descr="The school and the parent/guardian agree to meet on the following date to reconvene the case conference following completion of the FBA."/>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5191125" cy="32385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This text box needs to explain the reason(s) why a new FBA and a review of existing data are needed to develop the BIP.</w:t>
      </w:r>
    </w:p>
    <w:p w:rsidR="0042702A" w:rsidRDefault="00292853">
      <w:pPr>
        <w:widowControl w:val="0"/>
        <w:spacing w:line="240" w:lineRule="auto"/>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58800"/>
            <wp:effectExtent l="0" t="0" r="0" b="0"/>
            <wp:docPr id="33" name="image34.png" descr="Why did the CCC decide to complete a Functional Behavior Assessment? Provide the CCC's rationale for the decision to recommend a functional behavior assessment."/>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9"/>
                    <a:srcRect/>
                    <a:stretch>
                      <a:fillRect/>
                    </a:stretch>
                  </pic:blipFill>
                  <pic:spPr>
                    <a:xfrm>
                      <a:off x="0" y="0"/>
                      <a:ext cx="5943600" cy="5588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In this box you will input the following statement, “</w:t>
      </w:r>
      <w:r>
        <w:rPr>
          <w:rFonts w:ascii="Quicksand" w:eastAsia="Quicksand" w:hAnsi="Quicksand" w:cs="Quicksand"/>
          <w:b/>
          <w:i/>
        </w:rPr>
        <w:t>A review of student data may include, but is not limited to the following: education, behavior, and attendance records, progress reports, medical history, recent academic assessments, historical grades, etc</w:t>
      </w:r>
      <w:r>
        <w:rPr>
          <w:rFonts w:ascii="Quicksand" w:eastAsia="Quicksand" w:hAnsi="Quicksand" w:cs="Quicksand"/>
        </w:rPr>
        <w:t>.”</w:t>
      </w:r>
    </w:p>
    <w:p w:rsidR="0042702A" w:rsidRDefault="00292853">
      <w:pPr>
        <w:widowControl w:val="0"/>
        <w:spacing w:line="240" w:lineRule="auto"/>
        <w:ind w:firstLine="720"/>
        <w:contextualSpacing w:val="0"/>
        <w:rPr>
          <w:rFonts w:ascii="Quicksand" w:eastAsia="Quicksand" w:hAnsi="Quicksand" w:cs="Quicksand"/>
        </w:rPr>
      </w:pPr>
      <w:r>
        <w:rPr>
          <w:rFonts w:ascii="Quicksand" w:eastAsia="Quicksand" w:hAnsi="Quicksand" w:cs="Quicksand"/>
          <w:noProof/>
        </w:rPr>
        <w:lastRenderedPageBreak/>
        <w:drawing>
          <wp:inline distT="114300" distB="114300" distL="114300" distR="114300">
            <wp:extent cx="5943600" cy="558800"/>
            <wp:effectExtent l="0" t="0" r="0" b="0"/>
            <wp:docPr id="15" name="image16.png" descr="Blue box of Describe the existing data to be reviewed to reevaluate this student."/>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943600" cy="5588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You will need to choose </w:t>
      </w:r>
      <w:r>
        <w:rPr>
          <w:rFonts w:ascii="Quicksand" w:eastAsia="Quicksand" w:hAnsi="Quicksand" w:cs="Quicksand"/>
          <w:i/>
          <w:color w:val="0F2A4C"/>
          <w:highlight w:val="white"/>
          <w:u w:val="single"/>
        </w:rPr>
        <w:t>one</w:t>
      </w:r>
      <w:r>
        <w:rPr>
          <w:rFonts w:ascii="Quicksand" w:eastAsia="Quicksand" w:hAnsi="Quicksand" w:cs="Quicksand"/>
          <w:i/>
          <w:color w:val="0F2A4C"/>
          <w:highlight w:val="white"/>
        </w:rPr>
        <w:t xml:space="preserve"> </w:t>
      </w:r>
      <w:r>
        <w:rPr>
          <w:rFonts w:ascii="Quicksand" w:eastAsia="Quicksand" w:hAnsi="Quicksand" w:cs="Quicksand"/>
          <w:color w:val="0F2A4C"/>
          <w:highlight w:val="white"/>
        </w:rPr>
        <w:t>or</w:t>
      </w:r>
      <w:r>
        <w:rPr>
          <w:rFonts w:ascii="Quicksand" w:eastAsia="Quicksand" w:hAnsi="Quicksand" w:cs="Quicksand"/>
          <w:i/>
          <w:color w:val="0F2A4C"/>
          <w:highlight w:val="white"/>
        </w:rPr>
        <w:t xml:space="preserve"> </w:t>
      </w:r>
      <w:r>
        <w:rPr>
          <w:rFonts w:ascii="Quicksand" w:eastAsia="Quicksand" w:hAnsi="Quicksand" w:cs="Quicksand"/>
          <w:i/>
          <w:color w:val="0F2A4C"/>
          <w:highlight w:val="white"/>
          <w:u w:val="single"/>
        </w:rPr>
        <w:t>more</w:t>
      </w:r>
      <w:r>
        <w:rPr>
          <w:rFonts w:ascii="Quicksand" w:eastAsia="Quicksand" w:hAnsi="Quicksand" w:cs="Quicksand"/>
          <w:color w:val="0F2A4C"/>
          <w:highlight w:val="white"/>
        </w:rPr>
        <w:t xml:space="preserve"> of the following three choices to implement for the student while you are conducting the review of existing data for the FBA:</w: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ab/>
      </w:r>
      <w:r>
        <w:rPr>
          <w:rFonts w:ascii="Quicksand" w:eastAsia="Quicksand" w:hAnsi="Quicksand" w:cs="Quicksand"/>
          <w:color w:val="0F2A4C"/>
          <w:highlight w:val="white"/>
        </w:rPr>
        <w:tab/>
      </w:r>
      <w:r>
        <w:rPr>
          <w:rFonts w:ascii="Quicksand" w:eastAsia="Quicksand" w:hAnsi="Quicksand" w:cs="Quicksand"/>
          <w:noProof/>
          <w:color w:val="0F2A4C"/>
          <w:highlight w:val="white"/>
        </w:rPr>
        <w:drawing>
          <wp:inline distT="114300" distB="114300" distL="114300" distR="114300">
            <wp:extent cx="4391025" cy="1543050"/>
            <wp:effectExtent l="0" t="0" r="0" b="0"/>
            <wp:docPr id="3" name="image17.png" descr="Blue Box of descriptions of Environmental Supports, Accommodations, Specially Designed Instruction"/>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391025" cy="1543050"/>
                    </a:xfrm>
                    <a:prstGeom prst="rect">
                      <a:avLst/>
                    </a:prstGeom>
                    <a:ln/>
                  </pic:spPr>
                </pic:pic>
              </a:graphicData>
            </a:graphic>
          </wp:inline>
        </w:drawing>
      </w:r>
    </w:p>
    <w:p w:rsidR="0042702A" w:rsidRDefault="00292853">
      <w:pPr>
        <w:widowControl w:val="0"/>
        <w:numPr>
          <w:ilvl w:val="0"/>
          <w:numId w:val="3"/>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Environmental Supports</w:t>
      </w:r>
    </w:p>
    <w:p w:rsidR="00F81266" w:rsidRPr="00F81266" w:rsidRDefault="00F81266" w:rsidP="00F81266">
      <w:pPr>
        <w:pStyle w:val="ListParagraph"/>
        <w:widowControl w:val="0"/>
        <w:numPr>
          <w:ilvl w:val="0"/>
          <w:numId w:val="3"/>
        </w:numPr>
        <w:spacing w:line="240" w:lineRule="auto"/>
        <w:contextualSpacing w:val="0"/>
        <w:rPr>
          <w:rFonts w:ascii="Quicksand" w:eastAsia="Quicksand" w:hAnsi="Quicksand" w:cs="Quicksand"/>
          <w:color w:val="0F2A4C"/>
          <w:highlight w:val="white"/>
        </w:rPr>
      </w:pPr>
      <w:r w:rsidRPr="00F81266">
        <w:rPr>
          <w:rFonts w:ascii="Quicksand" w:eastAsia="Quicksand" w:hAnsi="Quicksand" w:cs="Quicksand"/>
          <w:color w:val="0F2A4C"/>
          <w:highlight w:val="white"/>
        </w:rPr>
        <w:t>Accommodations</w:t>
      </w:r>
    </w:p>
    <w:p w:rsidR="0042702A" w:rsidRDefault="00292853">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You need to state if accommodations are behavioral or academic</w:t>
      </w:r>
    </w:p>
    <w:p w:rsidR="0042702A" w:rsidRDefault="00292853">
      <w:pPr>
        <w:widowControl w:val="0"/>
        <w:numPr>
          <w:ilvl w:val="0"/>
          <w:numId w:val="1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When you choose this, the additional accommodations that have been entered on the Provisions tab will be listed here, they are the same box so make sure to not delete the ones you want to keep and just label them as academic or behavioral</w:t>
      </w:r>
    </w:p>
    <w:p w:rsidR="0042702A" w:rsidRPr="00F81266" w:rsidRDefault="00292853" w:rsidP="00F81266">
      <w:pPr>
        <w:pStyle w:val="ListParagraph"/>
        <w:widowControl w:val="0"/>
        <w:numPr>
          <w:ilvl w:val="0"/>
          <w:numId w:val="3"/>
        </w:numPr>
        <w:spacing w:line="240" w:lineRule="auto"/>
        <w:contextualSpacing w:val="0"/>
        <w:rPr>
          <w:rFonts w:ascii="Quicksand" w:eastAsia="Quicksand" w:hAnsi="Quicksand" w:cs="Quicksand"/>
          <w:color w:val="0F2A4C"/>
          <w:highlight w:val="white"/>
        </w:rPr>
      </w:pPr>
      <w:r w:rsidRPr="00F81266">
        <w:rPr>
          <w:rFonts w:ascii="Quicksand" w:eastAsia="Quicksand" w:hAnsi="Quicksand" w:cs="Quicksand"/>
          <w:color w:val="0F2A4C"/>
          <w:highlight w:val="white"/>
        </w:rPr>
        <w:t>Specially Designed Instruction</w:t>
      </w:r>
    </w:p>
    <w:p w:rsidR="0042702A" w:rsidRDefault="00292853">
      <w:pPr>
        <w:widowControl w:val="0"/>
        <w:numPr>
          <w:ilvl w:val="0"/>
          <w:numId w:val="2"/>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There is no narrative box here. The SDI will be entered for the behavior goal that you write in the Goals tab</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Once you have completed the information for supports you will need to indicate the plan(s) to monitor the effects/impact of the supports. You can add additional plans by clicking on ‘Add Additional Plans’. </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If you choose ‘Other’ as your selection in any area, you must provide a detailed description in the text box.</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 xml:space="preserve">Data will need to be collected for 4-6 weeks. Four weeks is the minimum amount of time to collect data  and 6 weeks time is best practice. </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5943600" cy="1130300"/>
            <wp:effectExtent l="0" t="0" r="0" b="0"/>
            <wp:docPr id="10" name="image7.png" descr="Headings of delete, type, location, frequency, by whom. Add additional pages green button. Describe any other information related to plans to monitor the behavior supports.&#10;"/>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5943600" cy="1130300"/>
                    </a:xfrm>
                    <a:prstGeom prst="rect">
                      <a:avLst/>
                    </a:prstGeom>
                    <a:ln/>
                  </pic:spPr>
                </pic:pic>
              </a:graphicData>
            </a:graphic>
          </wp:inline>
        </w:drawing>
      </w:r>
    </w:p>
    <w:p w:rsidR="0042702A" w:rsidRDefault="0042702A">
      <w:pPr>
        <w:widowControl w:val="0"/>
        <w:spacing w:line="240" w:lineRule="auto"/>
        <w:contextualSpacing w:val="0"/>
      </w:pPr>
    </w:p>
    <w:tbl>
      <w:tblPr>
        <w:tblStyle w:val="a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42702A">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Type</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Location</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Frequency</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jc w:val="center"/>
              <w:rPr>
                <w:rFonts w:ascii="Quicksand" w:eastAsia="Quicksand" w:hAnsi="Quicksand" w:cs="Quicksand"/>
                <w:b/>
                <w:sz w:val="20"/>
                <w:szCs w:val="20"/>
              </w:rPr>
            </w:pPr>
            <w:r>
              <w:rPr>
                <w:rFonts w:ascii="Quicksand" w:eastAsia="Quicksand" w:hAnsi="Quicksand" w:cs="Quicksand"/>
                <w:b/>
                <w:sz w:val="20"/>
                <w:szCs w:val="20"/>
              </w:rPr>
              <w:t>By Whom</w:t>
            </w:r>
          </w:p>
        </w:tc>
      </w:tr>
      <w:tr w:rsidR="0042702A">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*Rubric/Rating Scale</w:t>
            </w:r>
          </w:p>
          <w:p w:rsidR="0042702A" w:rsidRDefault="00292853" w:rsidP="006018CC">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*Frequency Duration Chart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*Scatterplot</w:t>
            </w:r>
          </w:p>
          <w:p w:rsidR="0042702A" w:rsidRDefault="00292853" w:rsidP="006018CC">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*Task Analysis/Checklist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*Trial Data</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*Tally Sheet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rsidP="006018CC">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*Specific Class or Period</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*Hallways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*Lunchroom</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*Playground</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*Bus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rsidP="006018CC">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*Each Work Period or Class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*Specific Period/Class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*Morning</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*Afternoon</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*Daily</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*Weekly</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*Other</w:t>
            </w:r>
          </w:p>
        </w:tc>
        <w:tc>
          <w:tcPr>
            <w:tcW w:w="2520" w:type="dxa"/>
            <w:shd w:val="clear" w:color="auto" w:fill="auto"/>
            <w:tcMar>
              <w:top w:w="100" w:type="dxa"/>
              <w:left w:w="100" w:type="dxa"/>
              <w:bottom w:w="100" w:type="dxa"/>
              <w:right w:w="100" w:type="dxa"/>
            </w:tcMar>
          </w:tcPr>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*TOS</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*Instructional Assistant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*School Counselor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*Mental Health/ Social </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 xml:space="preserve"> Worker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*Administrator</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t>*Student</w:t>
            </w:r>
          </w:p>
          <w:p w:rsidR="0042702A" w:rsidRDefault="00292853">
            <w:pPr>
              <w:widowControl w:val="0"/>
              <w:spacing w:line="240" w:lineRule="auto"/>
              <w:contextualSpacing w:val="0"/>
              <w:rPr>
                <w:rFonts w:ascii="Quicksand" w:eastAsia="Quicksand" w:hAnsi="Quicksand" w:cs="Quicksand"/>
                <w:sz w:val="20"/>
                <w:szCs w:val="20"/>
              </w:rPr>
            </w:pPr>
            <w:r>
              <w:rPr>
                <w:rFonts w:ascii="Quicksand" w:eastAsia="Quicksand" w:hAnsi="Quicksand" w:cs="Quicksand"/>
                <w:sz w:val="20"/>
                <w:szCs w:val="20"/>
              </w:rPr>
              <w:lastRenderedPageBreak/>
              <w:t>*Other:</w:t>
            </w:r>
          </w:p>
        </w:tc>
      </w:tr>
    </w:tbl>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 xml:space="preserve">The TOR is responsible for conducting the FBA with the help of the student’s team. As a team they will work together to complete the school corporations FBA form and develop a proposed BIP. This is a </w:t>
      </w:r>
      <w:r>
        <w:rPr>
          <w:rFonts w:ascii="Quicksand" w:eastAsia="Quicksand" w:hAnsi="Quicksand" w:cs="Quicksand"/>
          <w:b/>
          <w:u w:val="single"/>
        </w:rPr>
        <w:t>TEAM</w:t>
      </w:r>
      <w:r>
        <w:rPr>
          <w:rFonts w:ascii="Quicksand" w:eastAsia="Quicksand" w:hAnsi="Quicksand" w:cs="Quicksand"/>
        </w:rPr>
        <w:t xml:space="preserve"> process and should never be left to the TOR to solely complete.</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Once the team has completed the corporation FBA form a case conference needs to be convened to review the results of the FBA and the proposed BIP.</w:t>
      </w:r>
    </w:p>
    <w:p w:rsidR="0042702A" w:rsidRDefault="0042702A">
      <w:pPr>
        <w:widowControl w:val="0"/>
        <w:spacing w:line="240" w:lineRule="auto"/>
        <w:contextualSpacing w:val="0"/>
        <w:rPr>
          <w:rFonts w:ascii="Quicksand" w:eastAsia="Quicksand" w:hAnsi="Quicksand" w:cs="Quicksand"/>
        </w:rPr>
      </w:pPr>
    </w:p>
    <w:p w:rsidR="0042702A" w:rsidRDefault="00292853">
      <w:pPr>
        <w:widowControl w:val="0"/>
        <w:spacing w:line="240" w:lineRule="auto"/>
        <w:contextualSpacing w:val="0"/>
        <w:rPr>
          <w:rFonts w:ascii="Quicksand" w:eastAsia="Quicksand" w:hAnsi="Quicksand" w:cs="Quicksand"/>
        </w:rPr>
      </w:pPr>
      <w:r>
        <w:rPr>
          <w:rFonts w:ascii="Quicksand" w:eastAsia="Quicksand" w:hAnsi="Quicksand" w:cs="Quicksand"/>
        </w:rPr>
        <w:t>The FBA will need to be uploaded into Indiana IEP with the title “FBA completed on (date)”</w:t>
      </w:r>
    </w:p>
    <w:p w:rsidR="0042702A" w:rsidRDefault="0042702A">
      <w:pPr>
        <w:widowControl w:val="0"/>
        <w:spacing w:line="240" w:lineRule="auto"/>
        <w:contextualSpacing w:val="0"/>
        <w:rPr>
          <w:rFonts w:ascii="Quicksand" w:eastAsia="Quicksand" w:hAnsi="Quicksand" w:cs="Quicksand"/>
        </w:rPr>
      </w:pPr>
    </w:p>
    <w:p w:rsidR="0042702A" w:rsidRDefault="0042702A">
      <w:pPr>
        <w:widowControl w:val="0"/>
        <w:spacing w:line="240" w:lineRule="auto"/>
        <w:contextualSpacing w:val="0"/>
        <w:rPr>
          <w:rFonts w:ascii="Quicksand" w:eastAsia="Quicksand" w:hAnsi="Quicksand" w:cs="Quicksand"/>
        </w:rPr>
      </w:pPr>
    </w:p>
    <w:p w:rsidR="0042702A" w:rsidRDefault="00B229C0">
      <w:pPr>
        <w:widowControl w:val="0"/>
        <w:spacing w:line="240" w:lineRule="auto"/>
        <w:contextualSpacing w:val="0"/>
        <w:rPr>
          <w:rFonts w:ascii="Quicksand" w:eastAsia="Quicksand" w:hAnsi="Quicksand" w:cs="Quicksand"/>
        </w:rPr>
      </w:pPr>
      <w:r>
        <w:rPr>
          <w:noProof/>
        </w:rPr>
        <w:pict>
          <v:rect id="_x0000_i1025" alt="" style="width:7in;height:.05pt;mso-width-percent:0;mso-height-percent:0;mso-width-percent:0;mso-height-percent:0" o:hralign="center" o:hrstd="t" o:hr="t" fillcolor="#a0a0a0" stroked="f"/>
        </w:pic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b/>
          <w:color w:val="0000FF"/>
        </w:rPr>
        <w:t xml:space="preserve">Choice #4: </w:t>
      </w:r>
      <w:r>
        <w:rPr>
          <w:rFonts w:ascii="Quicksand" w:eastAsia="Quicksand" w:hAnsi="Quicksand" w:cs="Quicksand"/>
          <w:color w:val="0F2A4C"/>
          <w:highlight w:val="white"/>
        </w:rPr>
        <w:t>A Functional Behavior Assessment (FBA) has been completed.</w:t>
      </w:r>
    </w:p>
    <w:p w:rsidR="0042702A" w:rsidRDefault="00292853">
      <w:pPr>
        <w:widowControl w:val="0"/>
        <w:spacing w:line="240" w:lineRule="auto"/>
        <w:contextualSpacing w:val="0"/>
        <w:rPr>
          <w:rFonts w:ascii="Quicksand" w:eastAsia="Quicksand" w:hAnsi="Quicksand" w:cs="Quicksand"/>
          <w:highlight w:val="white"/>
        </w:rPr>
      </w:pPr>
      <w:r>
        <w:rPr>
          <w:rFonts w:ascii="Quicksand" w:eastAsia="Quicksand" w:hAnsi="Quicksand" w:cs="Quicksand"/>
          <w:b/>
          <w:color w:val="0000FF"/>
          <w:highlight w:val="white"/>
        </w:rPr>
        <w:t>Choice #5:</w:t>
      </w:r>
      <w:r>
        <w:rPr>
          <w:rFonts w:ascii="Quicksand" w:eastAsia="Quicksand" w:hAnsi="Quicksand" w:cs="Quicksand"/>
          <w:highlight w:val="white"/>
        </w:rPr>
        <w:t xml:space="preserve"> </w:t>
      </w:r>
      <w:r>
        <w:rPr>
          <w:rFonts w:ascii="Quicksand" w:eastAsia="Quicksand" w:hAnsi="Quicksand" w:cs="Quicksand"/>
          <w:color w:val="0F2A4C"/>
          <w:highlight w:val="white"/>
        </w:rPr>
        <w:t>A review of the existing Functional Behavior Assessment (FBA) is needed.</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You will need to choose ONE:</w:t>
      </w:r>
    </w:p>
    <w:p w:rsidR="0042702A" w:rsidRDefault="00292853">
      <w:pPr>
        <w:widowControl w:val="0"/>
        <w:numPr>
          <w:ilvl w:val="0"/>
          <w:numId w:val="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Functional Behavior assessment was completed using the IIEP System</w:t>
      </w:r>
    </w:p>
    <w:p w:rsidR="0042702A" w:rsidRDefault="00292853">
      <w:pPr>
        <w:widowControl w:val="0"/>
        <w:numPr>
          <w:ilvl w:val="0"/>
          <w:numId w:val="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Functional Behavior Assessment was completed without using the IIEP System</w:t>
      </w:r>
    </w:p>
    <w:p w:rsidR="0042702A" w:rsidRDefault="00292853">
      <w:pPr>
        <w:widowControl w:val="0"/>
        <w:numPr>
          <w:ilvl w:val="1"/>
          <w:numId w:val="7"/>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ALWAYS choose this one if it is an initial FBA or a new FBA</w:t>
      </w:r>
    </w:p>
    <w:p w:rsidR="0042702A" w:rsidRDefault="0042702A">
      <w:pPr>
        <w:widowControl w:val="0"/>
        <w:spacing w:line="240" w:lineRule="auto"/>
        <w:ind w:left="1440"/>
        <w:contextualSpacing w:val="0"/>
        <w:rPr>
          <w:rFonts w:ascii="Quicksand" w:eastAsia="Quicksand" w:hAnsi="Quicksand" w:cs="Quicksand"/>
          <w:color w:val="0F2A4C"/>
          <w:highlight w:val="white"/>
        </w:rPr>
      </w:pPr>
    </w:p>
    <w:p w:rsidR="0042702A" w:rsidRDefault="00292853">
      <w:pPr>
        <w:widowControl w:val="0"/>
        <w:spacing w:line="240" w:lineRule="auto"/>
        <w:ind w:left="720"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3948113" cy="787724"/>
            <wp:effectExtent l="0" t="0" r="0" b="0"/>
            <wp:docPr id="11" name="image28.png" descr="Green Box of Behavior Intervention Plan Development. Blue box of Functional Behavior Assessment was completed using the IIEP System. Functional Behavior Assessment was completed "/>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3948113" cy="787724"/>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Upload the hard copy of the FBA form into IIEP (</w:t>
      </w:r>
      <w:r>
        <w:rPr>
          <w:rFonts w:ascii="Quicksand" w:eastAsia="Quicksand" w:hAnsi="Quicksand" w:cs="Quicksand"/>
          <w:color w:val="0F2A4C"/>
          <w:highlight w:val="white"/>
          <w:u w:val="single"/>
        </w:rPr>
        <w:t>ONLY</w:t>
      </w:r>
      <w:r>
        <w:rPr>
          <w:rFonts w:ascii="Quicksand" w:eastAsia="Quicksand" w:hAnsi="Quicksand" w:cs="Quicksand"/>
          <w:color w:val="0F2A4C"/>
          <w:highlight w:val="white"/>
        </w:rPr>
        <w:t xml:space="preserve"> for Choice #4)</w:t>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5943600" cy="381000"/>
            <wp:effectExtent l="0" t="0" r="0" b="0"/>
            <wp:docPr id="37" name="image20.png" descr="Headings of File and Name (if not provided the file name will be used) Upload File: Choose file button. No file chosen. Green save button in second column.&#10;"/>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2"/>
                    <a:srcRect/>
                    <a:stretch>
                      <a:fillRect/>
                    </a:stretch>
                  </pic:blipFill>
                  <pic:spPr>
                    <a:xfrm>
                      <a:off x="0" y="0"/>
                      <a:ext cx="5943600" cy="3810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b/>
          <w:color w:val="0F2A4C"/>
          <w:highlight w:val="white"/>
        </w:rPr>
      </w:pPr>
    </w:p>
    <w:p w:rsidR="0042702A" w:rsidRDefault="00292853">
      <w:pPr>
        <w:widowControl w:val="0"/>
        <w:spacing w:line="240" w:lineRule="auto"/>
        <w:contextualSpacing w:val="0"/>
        <w:rPr>
          <w:rFonts w:ascii="Quicksand" w:eastAsia="Quicksand" w:hAnsi="Quicksand" w:cs="Quicksand"/>
          <w:b/>
          <w:color w:val="0F2A4C"/>
          <w:highlight w:val="white"/>
        </w:rPr>
      </w:pPr>
      <w:r>
        <w:rPr>
          <w:rFonts w:ascii="Quicksand" w:eastAsia="Quicksand" w:hAnsi="Quicksand" w:cs="Quicksand"/>
          <w:b/>
          <w:color w:val="0F2A4C"/>
          <w:highlight w:val="white"/>
        </w:rPr>
        <w:t xml:space="preserve">CCC Analysis of Functional Assessment Data </w:t>
      </w:r>
    </w:p>
    <w:p w:rsidR="0042702A" w:rsidRDefault="0042702A">
      <w:pPr>
        <w:widowControl w:val="0"/>
        <w:spacing w:line="240" w:lineRule="auto"/>
        <w:contextualSpacing w:val="0"/>
        <w:rPr>
          <w:rFonts w:ascii="Quicksand" w:eastAsia="Quicksand" w:hAnsi="Quicksand" w:cs="Quicksand"/>
          <w:b/>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Interfering Behaviors</w:t>
      </w:r>
    </w:p>
    <w:p w:rsidR="0042702A" w:rsidRDefault="00292853">
      <w:pPr>
        <w:widowControl w:val="0"/>
        <w:spacing w:line="240" w:lineRule="auto"/>
        <w:ind w:left="720"/>
        <w:contextualSpacing w:val="0"/>
        <w:rPr>
          <w:rFonts w:ascii="Quicksand" w:eastAsia="Quicksand" w:hAnsi="Quicksand" w:cs="Quicksand"/>
          <w:color w:val="0F2A4C"/>
          <w:highlight w:val="white"/>
        </w:rPr>
      </w:pPr>
      <w:r>
        <w:rPr>
          <w:rFonts w:ascii="Quicksand" w:eastAsia="Quicksand" w:hAnsi="Quicksand" w:cs="Quicksand"/>
          <w:color w:val="0F2A4C"/>
          <w:highlight w:val="white"/>
        </w:rPr>
        <w:t>Describe the behaviors that are interfering with learning in specific measurable terms</w:t>
      </w:r>
    </w:p>
    <w:p w:rsidR="0042702A" w:rsidRDefault="00292853">
      <w:pPr>
        <w:widowControl w:val="0"/>
        <w:numPr>
          <w:ilvl w:val="1"/>
          <w:numId w:val="28"/>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This is where you define the behavior and address frequency, level of intensity, duration, etc</w:t>
      </w:r>
    </w:p>
    <w:p w:rsidR="0042702A" w:rsidRDefault="00292853">
      <w:pPr>
        <w:widowControl w:val="0"/>
        <w:numPr>
          <w:ilvl w:val="2"/>
          <w:numId w:val="28"/>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What does it look like?</w:t>
      </w:r>
    </w:p>
    <w:p w:rsidR="0042702A" w:rsidRDefault="00292853">
      <w:pPr>
        <w:widowControl w:val="0"/>
        <w:numPr>
          <w:ilvl w:val="2"/>
          <w:numId w:val="28"/>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How often does it occur?</w:t>
      </w:r>
    </w:p>
    <w:p w:rsidR="0042702A" w:rsidRDefault="00292853">
      <w:pPr>
        <w:widowControl w:val="0"/>
        <w:numPr>
          <w:ilvl w:val="2"/>
          <w:numId w:val="28"/>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How long does it last?</w:t>
      </w:r>
    </w:p>
    <w:p w:rsidR="0042702A" w:rsidRDefault="00292853">
      <w:pPr>
        <w:widowControl w:val="0"/>
        <w:numPr>
          <w:ilvl w:val="2"/>
          <w:numId w:val="28"/>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In what ways does it impede the student’s learning or learning of others?</w:t>
      </w:r>
    </w:p>
    <w:p w:rsidR="0042702A" w:rsidRDefault="00292853">
      <w:pPr>
        <w:widowControl w:val="0"/>
        <w:spacing w:line="240" w:lineRule="auto"/>
        <w:ind w:left="720" w:firstLine="720"/>
        <w:contextualSpacing w:val="0"/>
        <w:rPr>
          <w:rFonts w:ascii="Quicksand" w:eastAsia="Quicksand" w:hAnsi="Quicksand" w:cs="Quicksand"/>
          <w:color w:val="0F2A4C"/>
          <w:highlight w:val="white"/>
        </w:rPr>
      </w:pPr>
      <w:r>
        <w:rPr>
          <w:rFonts w:ascii="Quicksand" w:eastAsia="Quicksand" w:hAnsi="Quicksand" w:cs="Quicksand"/>
          <w:color w:val="0F2A4C"/>
          <w:highlight w:val="white"/>
        </w:rPr>
        <w:tab/>
      </w:r>
      <w:r>
        <w:rPr>
          <w:rFonts w:ascii="Quicksand" w:eastAsia="Quicksand" w:hAnsi="Quicksand" w:cs="Quicksand"/>
          <w:noProof/>
          <w:color w:val="0F2A4C"/>
          <w:highlight w:val="white"/>
        </w:rPr>
        <w:drawing>
          <wp:inline distT="114300" distB="114300" distL="114300" distR="114300">
            <wp:extent cx="5943600" cy="609600"/>
            <wp:effectExtent l="0" t="0" r="0" b="0"/>
            <wp:docPr id="8" name="image5.png" descr="Blue box of Interfering Behavior(s)&#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5943600" cy="609600"/>
                    </a:xfrm>
                    <a:prstGeom prst="rect">
                      <a:avLst/>
                    </a:prstGeom>
                    <a:ln/>
                  </pic:spPr>
                </pic:pic>
              </a:graphicData>
            </a:graphic>
          </wp:inline>
        </w:drawing>
      </w:r>
    </w:p>
    <w:p w:rsidR="0042702A" w:rsidRDefault="0042702A">
      <w:pPr>
        <w:widowControl w:val="0"/>
        <w:spacing w:line="240" w:lineRule="auto"/>
        <w:contextualSpacing w:val="0"/>
        <w:rPr>
          <w:rFonts w:ascii="Quicksand" w:eastAsia="Quicksand" w:hAnsi="Quicksand" w:cs="Quicksand"/>
          <w:color w:val="0F2A4C"/>
          <w:highlight w:val="white"/>
        </w:rPr>
      </w:pP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Precipitating Factors</w:t>
      </w: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color w:val="0F2A4C"/>
          <w:highlight w:val="white"/>
        </w:rPr>
        <w:lastRenderedPageBreak/>
        <w:t>Describe the precipitating factors</w:t>
      </w:r>
    </w:p>
    <w:p w:rsidR="0042702A" w:rsidRDefault="00292853">
      <w:pPr>
        <w:widowControl w:val="0"/>
        <w:numPr>
          <w:ilvl w:val="0"/>
          <w:numId w:val="21"/>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Medical concerns (diagnoses, medications, medical history, etc)</w:t>
      </w:r>
    </w:p>
    <w:p w:rsidR="0042702A" w:rsidRDefault="00292853">
      <w:pPr>
        <w:widowControl w:val="0"/>
        <w:numPr>
          <w:ilvl w:val="0"/>
          <w:numId w:val="21"/>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Sensory Issues (proprioceptive, vestibular, auditory, visual, etc)</w:t>
      </w:r>
    </w:p>
    <w:p w:rsidR="0042702A" w:rsidRDefault="00292853">
      <w:pPr>
        <w:widowControl w:val="0"/>
        <w:numPr>
          <w:ilvl w:val="0"/>
          <w:numId w:val="21"/>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Communication Needs (non-verbal, body language, gestures, etc)</w:t>
      </w:r>
    </w:p>
    <w:p w:rsidR="0042702A" w:rsidRDefault="00292853">
      <w:pPr>
        <w:widowControl w:val="0"/>
        <w:numPr>
          <w:ilvl w:val="0"/>
          <w:numId w:val="21"/>
        </w:numPr>
        <w:spacing w:line="240" w:lineRule="auto"/>
        <w:rPr>
          <w:rFonts w:ascii="Quicksand" w:eastAsia="Quicksand" w:hAnsi="Quicksand" w:cs="Quicksand"/>
          <w:color w:val="0F2A4C"/>
          <w:highlight w:val="white"/>
        </w:rPr>
      </w:pPr>
      <w:r>
        <w:rPr>
          <w:rFonts w:ascii="Quicksand" w:eastAsia="Quicksand" w:hAnsi="Quicksand" w:cs="Quicksand"/>
          <w:color w:val="0F2A4C"/>
          <w:highlight w:val="white"/>
        </w:rPr>
        <w:t>Stressful events (foster care, residential treatment, divorce, death, etc)</w:t>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ab/>
      </w:r>
    </w:p>
    <w:p w:rsidR="0042702A" w:rsidRDefault="00292853">
      <w:pPr>
        <w:widowControl w:val="0"/>
        <w:spacing w:line="240" w:lineRule="auto"/>
        <w:ind w:firstLine="720"/>
        <w:contextualSpacing w:val="0"/>
        <w:rPr>
          <w:rFonts w:ascii="Quicksand" w:eastAsia="Quicksand" w:hAnsi="Quicksand" w:cs="Quicksand"/>
          <w:color w:val="0F2A4C"/>
          <w:highlight w:val="white"/>
        </w:rPr>
      </w:pPr>
      <w:r>
        <w:rPr>
          <w:rFonts w:ascii="Quicksand" w:eastAsia="Quicksand" w:hAnsi="Quicksand" w:cs="Quicksand"/>
          <w:noProof/>
          <w:color w:val="0F2A4C"/>
          <w:highlight w:val="white"/>
        </w:rPr>
        <w:drawing>
          <wp:inline distT="114300" distB="114300" distL="114300" distR="114300">
            <wp:extent cx="5943600" cy="533400"/>
            <wp:effectExtent l="0" t="0" r="0" b="0"/>
            <wp:docPr id="1" name="image13.png" descr="Blue box of Precipating Factors"/>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943600" cy="533400"/>
                    </a:xfrm>
                    <a:prstGeom prst="rect">
                      <a:avLst/>
                    </a:prstGeom>
                    <a:ln/>
                  </pic:spPr>
                </pic:pic>
              </a:graphicData>
            </a:graphic>
          </wp:inline>
        </w:drawing>
      </w:r>
    </w:p>
    <w:p w:rsidR="0042702A" w:rsidRDefault="00292853">
      <w:pPr>
        <w:widowControl w:val="0"/>
        <w:spacing w:line="240" w:lineRule="auto"/>
        <w:contextualSpacing w:val="0"/>
        <w:rPr>
          <w:rFonts w:ascii="Quicksand" w:eastAsia="Quicksand" w:hAnsi="Quicksand" w:cs="Quicksand"/>
          <w:color w:val="0F2A4C"/>
          <w:highlight w:val="white"/>
        </w:rPr>
      </w:pPr>
      <w:r>
        <w:rPr>
          <w:rFonts w:ascii="Quicksand" w:eastAsia="Quicksand" w:hAnsi="Quicksand" w:cs="Quicksand"/>
          <w:color w:val="0F2A4C"/>
          <w:highlight w:val="white"/>
        </w:rPr>
        <w:tab/>
      </w:r>
    </w:p>
    <w:p w:rsidR="0042702A" w:rsidRDefault="00292853">
      <w:pPr>
        <w:contextualSpacing w:val="0"/>
        <w:rPr>
          <w:rFonts w:ascii="Quicksand" w:eastAsia="Quicksand" w:hAnsi="Quicksand" w:cs="Quicksand"/>
        </w:rPr>
      </w:pPr>
      <w:r>
        <w:rPr>
          <w:rFonts w:ascii="Quicksand" w:eastAsia="Quicksand" w:hAnsi="Quicksand" w:cs="Quicksand"/>
        </w:rPr>
        <w:t>Setting Events</w:t>
      </w:r>
    </w:p>
    <w:p w:rsidR="0042702A" w:rsidRDefault="00292853">
      <w:pPr>
        <w:contextualSpacing w:val="0"/>
        <w:rPr>
          <w:rFonts w:ascii="Quicksand" w:eastAsia="Quicksand" w:hAnsi="Quicksand" w:cs="Quicksand"/>
        </w:rPr>
      </w:pPr>
      <w:r>
        <w:rPr>
          <w:rFonts w:ascii="Quicksand" w:eastAsia="Quicksand" w:hAnsi="Quicksand" w:cs="Quicksand"/>
        </w:rPr>
        <w:tab/>
        <w:t>Under what conditions does the behavior occur?</w:t>
      </w:r>
    </w:p>
    <w:p w:rsidR="0042702A" w:rsidRDefault="00292853">
      <w:pPr>
        <w:contextualSpacing w:val="0"/>
        <w:rPr>
          <w:rFonts w:ascii="Quicksand" w:eastAsia="Quicksand" w:hAnsi="Quicksand" w:cs="Quicksand"/>
        </w:rPr>
      </w:pPr>
      <w:r>
        <w:rPr>
          <w:rFonts w:ascii="Quicksand" w:eastAsia="Quicksand" w:hAnsi="Quicksand" w:cs="Quicksand"/>
        </w:rPr>
        <w:tab/>
        <w:t>When and where would the behavior be MOST and LEAST likely to occur?</w:t>
      </w:r>
    </w:p>
    <w:p w:rsidR="0042702A" w:rsidRDefault="00292853">
      <w:pPr>
        <w:numPr>
          <w:ilvl w:val="0"/>
          <w:numId w:val="13"/>
        </w:numPr>
        <w:rPr>
          <w:rFonts w:ascii="Quicksand" w:eastAsia="Quicksand" w:hAnsi="Quicksand" w:cs="Quicksand"/>
        </w:rPr>
      </w:pPr>
      <w:r>
        <w:rPr>
          <w:rFonts w:ascii="Quicksand" w:eastAsia="Quicksand" w:hAnsi="Quicksand" w:cs="Quicksand"/>
        </w:rPr>
        <w:t>Presence or absence of specific people</w:t>
      </w:r>
    </w:p>
    <w:p w:rsidR="0042702A" w:rsidRDefault="00292853">
      <w:pPr>
        <w:numPr>
          <w:ilvl w:val="0"/>
          <w:numId w:val="13"/>
        </w:numPr>
        <w:rPr>
          <w:rFonts w:ascii="Quicksand" w:eastAsia="Quicksand" w:hAnsi="Quicksand" w:cs="Quicksand"/>
        </w:rPr>
      </w:pPr>
      <w:r>
        <w:rPr>
          <w:rFonts w:ascii="Quicksand" w:eastAsia="Quicksand" w:hAnsi="Quicksand" w:cs="Quicksand"/>
        </w:rPr>
        <w:t>Time of day or week</w:t>
      </w:r>
    </w:p>
    <w:p w:rsidR="0042702A" w:rsidRDefault="00292853">
      <w:pPr>
        <w:numPr>
          <w:ilvl w:val="0"/>
          <w:numId w:val="13"/>
        </w:numPr>
        <w:rPr>
          <w:rFonts w:ascii="Quicksand" w:eastAsia="Quicksand" w:hAnsi="Quicksand" w:cs="Quicksand"/>
        </w:rPr>
      </w:pPr>
      <w:r>
        <w:rPr>
          <w:rFonts w:ascii="Quicksand" w:eastAsia="Quicksand" w:hAnsi="Quicksand" w:cs="Quicksand"/>
        </w:rPr>
        <w:t>Structured vs unstructured settings</w:t>
      </w:r>
    </w:p>
    <w:p w:rsidR="0042702A" w:rsidRDefault="00292853">
      <w:pPr>
        <w:numPr>
          <w:ilvl w:val="0"/>
          <w:numId w:val="13"/>
        </w:numPr>
        <w:rPr>
          <w:rFonts w:ascii="Quicksand" w:eastAsia="Quicksand" w:hAnsi="Quicksand" w:cs="Quicksand"/>
        </w:rPr>
      </w:pPr>
      <w:r>
        <w:rPr>
          <w:rFonts w:ascii="Quicksand" w:eastAsia="Quicksand" w:hAnsi="Quicksand" w:cs="Quicksand"/>
        </w:rPr>
        <w:t>Subject area/Curriculum setting</w:t>
      </w:r>
    </w:p>
    <w:p w:rsidR="0042702A" w:rsidRDefault="00292853">
      <w:pPr>
        <w:numPr>
          <w:ilvl w:val="0"/>
          <w:numId w:val="13"/>
        </w:numPr>
        <w:rPr>
          <w:rFonts w:ascii="Quicksand" w:eastAsia="Quicksand" w:hAnsi="Quicksand" w:cs="Quicksand"/>
        </w:rPr>
      </w:pPr>
      <w:r>
        <w:rPr>
          <w:rFonts w:ascii="Quicksand" w:eastAsia="Quicksand" w:hAnsi="Quicksand" w:cs="Quicksand"/>
        </w:rPr>
        <w:t>Change in routine</w:t>
      </w:r>
    </w:p>
    <w:p w:rsidR="0042702A" w:rsidRDefault="0042702A">
      <w:pPr>
        <w:ind w:left="1440"/>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84200"/>
            <wp:effectExtent l="0" t="0" r="0" b="0"/>
            <wp:docPr id="12" name="image12.png" descr="Blue box of setting events information&#10;"/>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5"/>
                    <a:srcRect/>
                    <a:stretch>
                      <a:fillRect/>
                    </a:stretch>
                  </pic:blipFill>
                  <pic:spPr>
                    <a:xfrm>
                      <a:off x="0" y="0"/>
                      <a:ext cx="5943600" cy="584200"/>
                    </a:xfrm>
                    <a:prstGeom prst="rect">
                      <a:avLst/>
                    </a:prstGeom>
                    <a:ln/>
                  </pic:spPr>
                </pic:pic>
              </a:graphicData>
            </a:graphic>
          </wp:inline>
        </w:drawing>
      </w:r>
    </w:p>
    <w:p w:rsidR="0042702A" w:rsidRDefault="00292853">
      <w:pPr>
        <w:contextualSpacing w:val="0"/>
        <w:rPr>
          <w:rFonts w:ascii="Quicksand" w:eastAsia="Quicksand" w:hAnsi="Quicksand" w:cs="Quicksand"/>
        </w:rPr>
      </w:pPr>
      <w:r>
        <w:rPr>
          <w:rFonts w:ascii="Quicksand" w:eastAsia="Quicksand" w:hAnsi="Quicksand" w:cs="Quicksand"/>
        </w:rPr>
        <w:t>Antecedents</w:t>
      </w:r>
    </w:p>
    <w:p w:rsidR="0042702A" w:rsidRDefault="00292853">
      <w:pPr>
        <w:ind w:firstLine="720"/>
        <w:contextualSpacing w:val="0"/>
        <w:rPr>
          <w:rFonts w:ascii="Quicksand" w:eastAsia="Quicksand" w:hAnsi="Quicksand" w:cs="Quicksand"/>
          <w:color w:val="444444"/>
        </w:rPr>
      </w:pPr>
      <w:r>
        <w:rPr>
          <w:rFonts w:ascii="Quicksand" w:eastAsia="Quicksand" w:hAnsi="Quicksand" w:cs="Quicksand"/>
          <w:color w:val="444444"/>
        </w:rPr>
        <w:t xml:space="preserve">These are the triggers for the behavior. Given all of the conditions above, what </w:t>
      </w:r>
    </w:p>
    <w:p w:rsidR="0042702A" w:rsidRDefault="00292853">
      <w:pPr>
        <w:ind w:firstLine="720"/>
        <w:contextualSpacing w:val="0"/>
        <w:rPr>
          <w:rFonts w:ascii="Quicksand" w:eastAsia="Quicksand" w:hAnsi="Quicksand" w:cs="Quicksand"/>
          <w:color w:val="444444"/>
        </w:rPr>
      </w:pPr>
      <w:r>
        <w:rPr>
          <w:rFonts w:ascii="Quicksand" w:eastAsia="Quicksand" w:hAnsi="Quicksand" w:cs="Quicksand"/>
          <w:color w:val="444444"/>
        </w:rPr>
        <w:t>action/event makes that behavior occur?</w:t>
      </w:r>
    </w:p>
    <w:p w:rsidR="0042702A" w:rsidRDefault="00292853">
      <w:pPr>
        <w:numPr>
          <w:ilvl w:val="0"/>
          <w:numId w:val="33"/>
        </w:numPr>
        <w:rPr>
          <w:rFonts w:ascii="Quicksand" w:eastAsia="Quicksand" w:hAnsi="Quicksand" w:cs="Quicksand"/>
          <w:color w:val="444444"/>
        </w:rPr>
      </w:pPr>
      <w:r>
        <w:rPr>
          <w:rFonts w:ascii="Quicksand" w:eastAsia="Quicksand" w:hAnsi="Quicksand" w:cs="Quicksand"/>
          <w:color w:val="444444"/>
        </w:rPr>
        <w:t>Describe (in detail) what is happening right before the behavior</w:t>
      </w:r>
    </w:p>
    <w:p w:rsidR="0042702A" w:rsidRDefault="00292853">
      <w:pPr>
        <w:numPr>
          <w:ilvl w:val="0"/>
          <w:numId w:val="33"/>
        </w:numPr>
        <w:rPr>
          <w:rFonts w:ascii="Quicksand" w:eastAsia="Quicksand" w:hAnsi="Quicksand" w:cs="Quicksand"/>
          <w:color w:val="444444"/>
        </w:rPr>
      </w:pPr>
      <w:r>
        <w:rPr>
          <w:rFonts w:ascii="Quicksand" w:eastAsia="Quicksand" w:hAnsi="Quicksand" w:cs="Quicksand"/>
          <w:color w:val="444444"/>
        </w:rPr>
        <w:t>What are staff and students doing?</w:t>
      </w:r>
    </w:p>
    <w:p w:rsidR="0042702A" w:rsidRDefault="00292853">
      <w:pPr>
        <w:numPr>
          <w:ilvl w:val="0"/>
          <w:numId w:val="33"/>
        </w:numPr>
        <w:rPr>
          <w:rFonts w:ascii="Quicksand" w:eastAsia="Quicksand" w:hAnsi="Quicksand" w:cs="Quicksand"/>
          <w:color w:val="444444"/>
        </w:rPr>
      </w:pPr>
      <w:r>
        <w:rPr>
          <w:rFonts w:ascii="Quicksand" w:eastAsia="Quicksand" w:hAnsi="Quicksand" w:cs="Quicksand"/>
          <w:color w:val="444444"/>
        </w:rPr>
        <w:t>What is going on in the room?</w:t>
      </w:r>
    </w:p>
    <w:p w:rsidR="0042702A" w:rsidRDefault="00292853">
      <w:pPr>
        <w:numPr>
          <w:ilvl w:val="1"/>
          <w:numId w:val="33"/>
        </w:numPr>
        <w:rPr>
          <w:rFonts w:ascii="Quicksand" w:eastAsia="Quicksand" w:hAnsi="Quicksand" w:cs="Quicksand"/>
          <w:color w:val="444444"/>
        </w:rPr>
      </w:pPr>
      <w:r>
        <w:rPr>
          <w:rFonts w:ascii="Quicksand" w:eastAsia="Quicksand" w:hAnsi="Quicksand" w:cs="Quicksand"/>
          <w:color w:val="444444"/>
        </w:rPr>
        <w:t>Teacher directives, questions, or corrections being given</w:t>
      </w:r>
    </w:p>
    <w:p w:rsidR="0042702A" w:rsidRDefault="00292853">
      <w:pPr>
        <w:numPr>
          <w:ilvl w:val="1"/>
          <w:numId w:val="33"/>
        </w:numPr>
        <w:rPr>
          <w:rFonts w:ascii="Quicksand" w:eastAsia="Quicksand" w:hAnsi="Quicksand" w:cs="Quicksand"/>
          <w:color w:val="444444"/>
        </w:rPr>
      </w:pPr>
      <w:r>
        <w:rPr>
          <w:rFonts w:ascii="Quicksand" w:eastAsia="Quicksand" w:hAnsi="Quicksand" w:cs="Quicksand"/>
          <w:color w:val="444444"/>
        </w:rPr>
        <w:t>Transition to a new activity</w:t>
      </w:r>
    </w:p>
    <w:p w:rsidR="0042702A" w:rsidRDefault="0042702A">
      <w:pPr>
        <w:ind w:left="2880"/>
        <w:contextualSpacing w:val="0"/>
        <w:rPr>
          <w:rFonts w:ascii="Quicksand" w:eastAsia="Quicksand" w:hAnsi="Quicksand" w:cs="Quicksand"/>
          <w:color w:val="444444"/>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71500"/>
            <wp:effectExtent l="0" t="0" r="0" b="0"/>
            <wp:docPr id="13" name="image3.png" descr="Blue Box with Antecedents: Consider: Under the conditions described above what action/event makes that behavior likely? Describe what happens right before the behavior occurs. What do staff, student, and peers do? (Teacher direction, questions, or corrections: Peer Attention; Transitions to New Activity.)"/>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943600" cy="571500"/>
                    </a:xfrm>
                    <a:prstGeom prst="rect">
                      <a:avLst/>
                    </a:prstGeom>
                    <a:ln/>
                  </pic:spPr>
                </pic:pic>
              </a:graphicData>
            </a:graphic>
          </wp:inline>
        </w:drawing>
      </w:r>
    </w:p>
    <w:p w:rsidR="0042702A" w:rsidRDefault="0042702A">
      <w:pPr>
        <w:contextualSpacing w:val="0"/>
      </w:pPr>
    </w:p>
    <w:p w:rsidR="0042702A" w:rsidRDefault="00292853">
      <w:pPr>
        <w:contextualSpacing w:val="0"/>
        <w:rPr>
          <w:rFonts w:ascii="Quicksand" w:eastAsia="Quicksand" w:hAnsi="Quicksand" w:cs="Quicksand"/>
        </w:rPr>
      </w:pPr>
      <w:r>
        <w:rPr>
          <w:rFonts w:ascii="Quicksand" w:eastAsia="Quicksand" w:hAnsi="Quicksand" w:cs="Quicksand"/>
        </w:rPr>
        <w:t>Maintaining Consequences</w:t>
      </w:r>
    </w:p>
    <w:p w:rsidR="0042702A" w:rsidRDefault="00292853">
      <w:pPr>
        <w:numPr>
          <w:ilvl w:val="0"/>
          <w:numId w:val="20"/>
        </w:numPr>
        <w:rPr>
          <w:rFonts w:ascii="Quicksand" w:eastAsia="Quicksand" w:hAnsi="Quicksand" w:cs="Quicksand"/>
        </w:rPr>
      </w:pPr>
      <w:r>
        <w:rPr>
          <w:rFonts w:ascii="Quicksand" w:eastAsia="Quicksand" w:hAnsi="Quicksand" w:cs="Quicksand"/>
        </w:rPr>
        <w:t>Why does the student continue to do the behavior?</w:t>
      </w:r>
    </w:p>
    <w:p w:rsidR="0042702A" w:rsidRDefault="00292853">
      <w:pPr>
        <w:numPr>
          <w:ilvl w:val="0"/>
          <w:numId w:val="20"/>
        </w:numPr>
        <w:rPr>
          <w:rFonts w:ascii="Quicksand" w:eastAsia="Quicksand" w:hAnsi="Quicksand" w:cs="Quicksand"/>
        </w:rPr>
      </w:pPr>
      <w:r>
        <w:rPr>
          <w:rFonts w:ascii="Quicksand" w:eastAsia="Quicksand" w:hAnsi="Quicksand" w:cs="Quicksand"/>
        </w:rPr>
        <w:t>What’s the payoff for the student?</w:t>
      </w:r>
    </w:p>
    <w:p w:rsidR="0042702A" w:rsidRDefault="00292853">
      <w:pPr>
        <w:numPr>
          <w:ilvl w:val="0"/>
          <w:numId w:val="20"/>
        </w:numPr>
        <w:rPr>
          <w:rFonts w:ascii="Quicksand" w:eastAsia="Quicksand" w:hAnsi="Quicksand" w:cs="Quicksand"/>
        </w:rPr>
      </w:pPr>
      <w:r>
        <w:rPr>
          <w:rFonts w:ascii="Quicksand" w:eastAsia="Quicksand" w:hAnsi="Quicksand" w:cs="Quicksand"/>
        </w:rPr>
        <w:t>What changes in the environment after the behavior that makes the student likely to do it again?</w:t>
      </w:r>
    </w:p>
    <w:p w:rsidR="0042702A" w:rsidRDefault="00292853">
      <w:pPr>
        <w:numPr>
          <w:ilvl w:val="1"/>
          <w:numId w:val="20"/>
        </w:numPr>
        <w:rPr>
          <w:rFonts w:ascii="Quicksand" w:eastAsia="Quicksand" w:hAnsi="Quicksand" w:cs="Quicksand"/>
        </w:rPr>
      </w:pPr>
      <w:r>
        <w:rPr>
          <w:rFonts w:ascii="Quicksand" w:eastAsia="Quicksand" w:hAnsi="Quicksand" w:cs="Quicksand"/>
        </w:rPr>
        <w:t>Access to or escape from student or teacher attention</w:t>
      </w:r>
    </w:p>
    <w:p w:rsidR="0042702A" w:rsidRDefault="00292853">
      <w:pPr>
        <w:numPr>
          <w:ilvl w:val="1"/>
          <w:numId w:val="20"/>
        </w:numPr>
        <w:rPr>
          <w:rFonts w:ascii="Quicksand" w:eastAsia="Quicksand" w:hAnsi="Quicksand" w:cs="Quicksand"/>
        </w:rPr>
      </w:pPr>
      <w:r>
        <w:rPr>
          <w:rFonts w:ascii="Quicksand" w:eastAsia="Quicksand" w:hAnsi="Quicksand" w:cs="Quicksand"/>
        </w:rPr>
        <w:t>Access to or escape from tasks/demands</w:t>
      </w:r>
    </w:p>
    <w:p w:rsidR="0042702A" w:rsidRDefault="0042702A">
      <w:pPr>
        <w:contextualSpacing w:val="0"/>
      </w:pPr>
    </w:p>
    <w:p w:rsidR="0042702A" w:rsidRDefault="00292853">
      <w:pPr>
        <w:ind w:firstLine="720"/>
        <w:contextualSpacing w:val="0"/>
      </w:pPr>
      <w:r>
        <w:rPr>
          <w:noProof/>
        </w:rPr>
        <w:drawing>
          <wp:inline distT="114300" distB="114300" distL="114300" distR="114300">
            <wp:extent cx="5943600" cy="584200"/>
            <wp:effectExtent l="0" t="0" r="0" b="0"/>
            <wp:docPr id="25" name="image14.png" descr="Blue Box of Maintaining Consequences information.&#10;"/>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7"/>
                    <a:srcRect/>
                    <a:stretch>
                      <a:fillRect/>
                    </a:stretch>
                  </pic:blipFill>
                  <pic:spPr>
                    <a:xfrm>
                      <a:off x="0" y="0"/>
                      <a:ext cx="5943600" cy="584200"/>
                    </a:xfrm>
                    <a:prstGeom prst="rect">
                      <a:avLst/>
                    </a:prstGeom>
                    <a:ln/>
                  </pic:spPr>
                </pic:pic>
              </a:graphicData>
            </a:graphic>
          </wp:inline>
        </w:drawing>
      </w:r>
    </w:p>
    <w:p w:rsidR="0042702A" w:rsidRDefault="0042702A">
      <w:pPr>
        <w:contextualSpacing w:val="0"/>
      </w:pPr>
    </w:p>
    <w:p w:rsidR="0042702A" w:rsidRDefault="00292853">
      <w:pPr>
        <w:contextualSpacing w:val="0"/>
        <w:rPr>
          <w:rFonts w:ascii="Quicksand" w:eastAsia="Quicksand" w:hAnsi="Quicksand" w:cs="Quicksand"/>
        </w:rPr>
      </w:pPr>
      <w:r>
        <w:rPr>
          <w:rFonts w:ascii="Quicksand" w:eastAsia="Quicksand" w:hAnsi="Quicksand" w:cs="Quicksand"/>
        </w:rPr>
        <w:t>Related Deficits</w:t>
      </w:r>
    </w:p>
    <w:p w:rsidR="0042702A" w:rsidRDefault="00292853">
      <w:pPr>
        <w:numPr>
          <w:ilvl w:val="0"/>
          <w:numId w:val="31"/>
        </w:numPr>
        <w:rPr>
          <w:rFonts w:ascii="Quicksand" w:eastAsia="Quicksand" w:hAnsi="Quicksand" w:cs="Quicksand"/>
        </w:rPr>
      </w:pPr>
      <w:r>
        <w:rPr>
          <w:rFonts w:ascii="Quicksand" w:eastAsia="Quicksand" w:hAnsi="Quicksand" w:cs="Quicksand"/>
        </w:rPr>
        <w:t>What skill(s) is the student missing or needing to practice that may contribute to the occurrence of the behavior?</w:t>
      </w:r>
    </w:p>
    <w:p w:rsidR="0042702A" w:rsidRDefault="00292853">
      <w:pPr>
        <w:numPr>
          <w:ilvl w:val="1"/>
          <w:numId w:val="31"/>
        </w:numPr>
        <w:rPr>
          <w:rFonts w:ascii="Quicksand" w:eastAsia="Quicksand" w:hAnsi="Quicksand" w:cs="Quicksand"/>
        </w:rPr>
      </w:pPr>
      <w:r>
        <w:rPr>
          <w:rFonts w:ascii="Quicksand" w:eastAsia="Quicksand" w:hAnsi="Quicksand" w:cs="Quicksand"/>
        </w:rPr>
        <w:t>Academic</w:t>
      </w:r>
    </w:p>
    <w:p w:rsidR="0042702A" w:rsidRDefault="00292853">
      <w:pPr>
        <w:numPr>
          <w:ilvl w:val="1"/>
          <w:numId w:val="31"/>
        </w:numPr>
        <w:rPr>
          <w:rFonts w:ascii="Quicksand" w:eastAsia="Quicksand" w:hAnsi="Quicksand" w:cs="Quicksand"/>
        </w:rPr>
      </w:pPr>
      <w:r>
        <w:rPr>
          <w:rFonts w:ascii="Quicksand" w:eastAsia="Quicksand" w:hAnsi="Quicksand" w:cs="Quicksand"/>
        </w:rPr>
        <w:t>Social</w:t>
      </w:r>
    </w:p>
    <w:p w:rsidR="0042702A" w:rsidRDefault="00292853">
      <w:pPr>
        <w:numPr>
          <w:ilvl w:val="1"/>
          <w:numId w:val="31"/>
        </w:numPr>
        <w:rPr>
          <w:rFonts w:ascii="Quicksand" w:eastAsia="Quicksand" w:hAnsi="Quicksand" w:cs="Quicksand"/>
        </w:rPr>
      </w:pPr>
      <w:r>
        <w:rPr>
          <w:rFonts w:ascii="Quicksand" w:eastAsia="Quicksand" w:hAnsi="Quicksand" w:cs="Quicksand"/>
        </w:rPr>
        <w:t>Communication Deficits</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46100"/>
            <wp:effectExtent l="0" t="0" r="0" b="0"/>
            <wp:docPr id="19" name="image2.png" descr="Blue box with Related Deficits: Consider: What skill(s) is the student missing or needing to practice that may contribute to the occurrence of the behavior? (Academic, Social, or Communication Defici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5943600" cy="5461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b/>
        </w:rPr>
      </w:pPr>
      <w:r>
        <w:rPr>
          <w:rFonts w:ascii="Quicksand" w:eastAsia="Quicksand" w:hAnsi="Quicksand" w:cs="Quicksand"/>
          <w:b/>
        </w:rPr>
        <w:t>Summary and Hypothesis</w:t>
      </w:r>
    </w:p>
    <w:p w:rsidR="0042702A" w:rsidRDefault="00292853">
      <w:pPr>
        <w:numPr>
          <w:ilvl w:val="0"/>
          <w:numId w:val="4"/>
        </w:numPr>
        <w:rPr>
          <w:rFonts w:ascii="Quicksand" w:eastAsia="Quicksand" w:hAnsi="Quicksand" w:cs="Quicksand"/>
        </w:rPr>
      </w:pPr>
      <w:r>
        <w:rPr>
          <w:rFonts w:ascii="Quicksand" w:eastAsia="Quicksand" w:hAnsi="Quicksand" w:cs="Quicksand"/>
        </w:rPr>
        <w:t>NOTE: Talk to the student. They know why they are doing what they are doing. Start the conversation and dig deeper, don’t assume anything. Someone that they trust and that has a relationship with them needs to talk to them.</w:t>
      </w:r>
    </w:p>
    <w:p w:rsidR="0042702A" w:rsidRDefault="00292853">
      <w:pPr>
        <w:numPr>
          <w:ilvl w:val="0"/>
          <w:numId w:val="4"/>
        </w:numPr>
        <w:rPr>
          <w:rFonts w:ascii="Quicksand" w:eastAsia="Quicksand" w:hAnsi="Quicksand" w:cs="Quicksand"/>
        </w:rPr>
      </w:pPr>
      <w:r>
        <w:rPr>
          <w:rFonts w:ascii="Quicksand" w:eastAsia="Quicksand" w:hAnsi="Quicksand" w:cs="Quicksand"/>
        </w:rPr>
        <w:t>After reviewing all assessment information, fill in descriptions to complete the following statement:</w:t>
      </w:r>
    </w:p>
    <w:p w:rsidR="0042702A" w:rsidRDefault="00292853">
      <w:pPr>
        <w:numPr>
          <w:ilvl w:val="1"/>
          <w:numId w:val="4"/>
        </w:numPr>
        <w:rPr>
          <w:rFonts w:ascii="Quicksand" w:eastAsia="Quicksand" w:hAnsi="Quicksand" w:cs="Quicksand"/>
        </w:rPr>
      </w:pPr>
      <w:r>
        <w:rPr>
          <w:rFonts w:ascii="Quicksand" w:eastAsia="Quicksand" w:hAnsi="Quicksand" w:cs="Quicksand"/>
        </w:rPr>
        <w:t xml:space="preserve">When </w:t>
      </w:r>
      <w:r>
        <w:rPr>
          <w:rFonts w:ascii="Quicksand" w:eastAsia="Quicksand" w:hAnsi="Quicksand" w:cs="Quicksand"/>
          <w:highlight w:val="green"/>
        </w:rPr>
        <w:t>____</w:t>
      </w:r>
      <w:r>
        <w:rPr>
          <w:rFonts w:ascii="Quicksand" w:eastAsia="Quicksand" w:hAnsi="Quicksand" w:cs="Quicksand"/>
        </w:rPr>
        <w:t xml:space="preserve"> the student </w:t>
      </w:r>
      <w:r>
        <w:rPr>
          <w:rFonts w:ascii="Quicksand" w:eastAsia="Quicksand" w:hAnsi="Quicksand" w:cs="Quicksand"/>
          <w:shd w:val="clear" w:color="auto" w:fill="6FA8DC"/>
        </w:rPr>
        <w:t>____</w:t>
      </w:r>
      <w:r>
        <w:rPr>
          <w:rFonts w:ascii="Quicksand" w:eastAsia="Quicksand" w:hAnsi="Quicksand" w:cs="Quicksand"/>
        </w:rPr>
        <w:t xml:space="preserve"> in order to get </w:t>
      </w:r>
      <w:r>
        <w:rPr>
          <w:rFonts w:ascii="Quicksand" w:eastAsia="Quicksand" w:hAnsi="Quicksand" w:cs="Quicksand"/>
          <w:shd w:val="clear" w:color="auto" w:fill="CC0000"/>
        </w:rPr>
        <w:t>____.</w:t>
      </w:r>
    </w:p>
    <w:p w:rsidR="0042702A" w:rsidRDefault="00292853">
      <w:pPr>
        <w:numPr>
          <w:ilvl w:val="0"/>
          <w:numId w:val="42"/>
        </w:numPr>
        <w:rPr>
          <w:rFonts w:ascii="Comic Sans MS" w:eastAsia="Comic Sans MS" w:hAnsi="Comic Sans MS" w:cs="Comic Sans MS"/>
        </w:rPr>
      </w:pPr>
      <w:r>
        <w:rPr>
          <w:rFonts w:ascii="Quicksand" w:eastAsia="Quicksand" w:hAnsi="Quicksand" w:cs="Quicksand"/>
        </w:rPr>
        <w:t xml:space="preserve">When ____ (describe the </w:t>
      </w:r>
      <w:r>
        <w:rPr>
          <w:rFonts w:ascii="Quicksand" w:eastAsia="Quicksand" w:hAnsi="Quicksand" w:cs="Quicksand"/>
          <w:b/>
        </w:rPr>
        <w:t>setting events</w:t>
      </w:r>
      <w:r>
        <w:rPr>
          <w:rFonts w:ascii="Quicksand" w:eastAsia="Quicksand" w:hAnsi="Quicksand" w:cs="Quicksand"/>
        </w:rPr>
        <w:t xml:space="preserve"> associated with the problem behavior)</w:t>
      </w:r>
    </w:p>
    <w:p w:rsidR="0042702A" w:rsidRDefault="00292853">
      <w:pPr>
        <w:numPr>
          <w:ilvl w:val="0"/>
          <w:numId w:val="42"/>
        </w:numPr>
        <w:rPr>
          <w:rFonts w:ascii="Comic Sans MS" w:eastAsia="Comic Sans MS" w:hAnsi="Comic Sans MS" w:cs="Comic Sans MS"/>
        </w:rPr>
      </w:pPr>
      <w:r>
        <w:rPr>
          <w:rFonts w:ascii="Quicksand" w:eastAsia="Quicksand" w:hAnsi="Quicksand" w:cs="Quicksand"/>
        </w:rPr>
        <w:t xml:space="preserve">The student _____ (describe the </w:t>
      </w:r>
      <w:r>
        <w:rPr>
          <w:rFonts w:ascii="Quicksand" w:eastAsia="Quicksand" w:hAnsi="Quicksand" w:cs="Quicksand"/>
          <w:b/>
        </w:rPr>
        <w:t>problem behavior</w:t>
      </w:r>
      <w:r>
        <w:rPr>
          <w:rFonts w:ascii="Quicksand" w:eastAsia="Quicksand" w:hAnsi="Quicksand" w:cs="Quicksand"/>
        </w:rPr>
        <w:t xml:space="preserve"> in specific, measurable terms)</w:t>
      </w:r>
    </w:p>
    <w:p w:rsidR="0042702A" w:rsidRDefault="00292853">
      <w:pPr>
        <w:numPr>
          <w:ilvl w:val="0"/>
          <w:numId w:val="42"/>
        </w:numPr>
        <w:rPr>
          <w:rFonts w:ascii="Comic Sans MS" w:eastAsia="Comic Sans MS" w:hAnsi="Comic Sans MS" w:cs="Comic Sans MS"/>
        </w:rPr>
      </w:pPr>
      <w:r>
        <w:rPr>
          <w:rFonts w:ascii="Quicksand" w:eastAsia="Quicksand" w:hAnsi="Quicksand" w:cs="Quicksand"/>
        </w:rPr>
        <w:t xml:space="preserve">In order to get _____ (describe the </w:t>
      </w:r>
      <w:r>
        <w:rPr>
          <w:rFonts w:ascii="Quicksand" w:eastAsia="Quicksand" w:hAnsi="Quicksand" w:cs="Quicksand"/>
          <w:b/>
        </w:rPr>
        <w:t>function/goal</w:t>
      </w:r>
      <w:r>
        <w:rPr>
          <w:rFonts w:ascii="Quicksand" w:eastAsia="Quicksand" w:hAnsi="Quicksand" w:cs="Quicksand"/>
        </w:rPr>
        <w:t xml:space="preserve"> of misbehavior-what was gained or avoided)</w:t>
      </w:r>
    </w:p>
    <w:p w:rsidR="0042702A" w:rsidRDefault="00292853">
      <w:pPr>
        <w:numPr>
          <w:ilvl w:val="0"/>
          <w:numId w:val="4"/>
        </w:numPr>
        <w:rPr>
          <w:rFonts w:ascii="Quicksand" w:eastAsia="Quicksand" w:hAnsi="Quicksand" w:cs="Quicksand"/>
        </w:rPr>
      </w:pPr>
      <w:r>
        <w:rPr>
          <w:rFonts w:ascii="Quicksand" w:eastAsia="Quicksand" w:hAnsi="Quicksand" w:cs="Quicksand"/>
        </w:rPr>
        <w:t>Examples:</w:t>
      </w:r>
    </w:p>
    <w:p w:rsidR="0042702A" w:rsidRDefault="00292853">
      <w:pPr>
        <w:numPr>
          <w:ilvl w:val="1"/>
          <w:numId w:val="4"/>
        </w:numPr>
        <w:rPr>
          <w:rFonts w:ascii="Quicksand" w:eastAsia="Quicksand" w:hAnsi="Quicksand" w:cs="Quicksand"/>
        </w:rPr>
      </w:pPr>
      <w:r>
        <w:rPr>
          <w:rFonts w:ascii="Quicksand" w:eastAsia="Quicksand" w:hAnsi="Quicksand" w:cs="Quicksand"/>
          <w:highlight w:val="green"/>
        </w:rPr>
        <w:t>When the class does round robin reading</w:t>
      </w:r>
      <w:r>
        <w:rPr>
          <w:rFonts w:ascii="Quicksand" w:eastAsia="Quicksand" w:hAnsi="Quicksand" w:cs="Quicksand"/>
        </w:rPr>
        <w:t xml:space="preserve"> </w:t>
      </w:r>
      <w:r>
        <w:rPr>
          <w:rFonts w:ascii="Quicksand" w:eastAsia="Quicksand" w:hAnsi="Quicksand" w:cs="Quicksand"/>
          <w:shd w:val="clear" w:color="auto" w:fill="6FA8DC"/>
        </w:rPr>
        <w:t>Carmen echo’s the student reading aloud</w:t>
      </w:r>
      <w:r>
        <w:rPr>
          <w:rFonts w:ascii="Quicksand" w:eastAsia="Quicksand" w:hAnsi="Quicksand" w:cs="Quicksand"/>
        </w:rPr>
        <w:t xml:space="preserve"> </w:t>
      </w:r>
      <w:r>
        <w:rPr>
          <w:rFonts w:ascii="Quicksand" w:eastAsia="Quicksand" w:hAnsi="Quicksand" w:cs="Quicksand"/>
          <w:shd w:val="clear" w:color="auto" w:fill="CC0000"/>
        </w:rPr>
        <w:t>to get the attention of peers in her Social Studies class.</w:t>
      </w:r>
    </w:p>
    <w:p w:rsidR="0042702A" w:rsidRDefault="00292853">
      <w:pPr>
        <w:numPr>
          <w:ilvl w:val="1"/>
          <w:numId w:val="4"/>
        </w:numPr>
        <w:spacing w:line="259" w:lineRule="auto"/>
        <w:contextualSpacing w:val="0"/>
        <w:rPr>
          <w:rFonts w:ascii="Quicksand" w:eastAsia="Quicksand" w:hAnsi="Quicksand" w:cs="Quicksand"/>
        </w:rPr>
      </w:pPr>
      <w:r>
        <w:rPr>
          <w:rFonts w:ascii="Quicksand" w:eastAsia="Quicksand" w:hAnsi="Quicksand" w:cs="Quicksand"/>
          <w:highlight w:val="green"/>
        </w:rPr>
        <w:t>When Zach is given a directive or request from authority</w:t>
      </w:r>
      <w:r>
        <w:rPr>
          <w:rFonts w:ascii="Quicksand" w:eastAsia="Quicksand" w:hAnsi="Quicksand" w:cs="Quicksand"/>
          <w:shd w:val="clear" w:color="auto" w:fill="6FA8DC"/>
        </w:rPr>
        <w:t xml:space="preserve"> he will exhibit disruptive behaviors of making noises/inappropriate comments, touching/poking others, blurting things out in class, and randomly throwing objects in the classroom</w:t>
      </w:r>
      <w:r>
        <w:rPr>
          <w:rFonts w:ascii="Quicksand" w:eastAsia="Quicksand" w:hAnsi="Quicksand" w:cs="Quicksand"/>
        </w:rPr>
        <w:t xml:space="preserve"> </w:t>
      </w:r>
      <w:r>
        <w:rPr>
          <w:rFonts w:ascii="Quicksand" w:eastAsia="Quicksand" w:hAnsi="Quicksand" w:cs="Quicksand"/>
          <w:shd w:val="clear" w:color="auto" w:fill="CC0000"/>
        </w:rPr>
        <w:t>in order to avoid instruction/work and gain attention.</w:t>
      </w:r>
    </w:p>
    <w:p w:rsidR="0042702A" w:rsidRDefault="00292853">
      <w:pPr>
        <w:numPr>
          <w:ilvl w:val="1"/>
          <w:numId w:val="4"/>
        </w:numPr>
        <w:spacing w:line="259" w:lineRule="auto"/>
        <w:contextualSpacing w:val="0"/>
        <w:rPr>
          <w:rFonts w:ascii="Quicksand" w:eastAsia="Quicksand" w:hAnsi="Quicksand" w:cs="Quicksand"/>
        </w:rPr>
      </w:pPr>
      <w:r>
        <w:rPr>
          <w:rFonts w:ascii="Quicksand" w:eastAsia="Quicksand" w:hAnsi="Quicksand" w:cs="Quicksand"/>
          <w:highlight w:val="green"/>
        </w:rPr>
        <w:t>For two days following the transition between parent homes</w:t>
      </w:r>
      <w:r>
        <w:rPr>
          <w:rFonts w:ascii="Quicksand" w:eastAsia="Quicksand" w:hAnsi="Quicksand" w:cs="Quicksand"/>
        </w:rPr>
        <w:t xml:space="preserve">, </w:t>
      </w:r>
      <w:r>
        <w:rPr>
          <w:rFonts w:ascii="Quicksand" w:eastAsia="Quicksand" w:hAnsi="Quicksand" w:cs="Quicksand"/>
          <w:shd w:val="clear" w:color="auto" w:fill="6FA8DC"/>
        </w:rPr>
        <w:t xml:space="preserve">Marcie is verbally aggressive with supervisory adults, argues with peers, has missing materials and doesn’t complete class or homework assignments. </w:t>
      </w:r>
      <w:r>
        <w:rPr>
          <w:rFonts w:ascii="Quicksand" w:eastAsia="Quicksand" w:hAnsi="Quicksand" w:cs="Quicksand"/>
        </w:rPr>
        <w:t xml:space="preserve">Marcie’s </w:t>
      </w:r>
      <w:r>
        <w:rPr>
          <w:rFonts w:ascii="Quicksand" w:eastAsia="Quicksand" w:hAnsi="Quicksand" w:cs="Quicksand"/>
          <w:shd w:val="clear" w:color="auto" w:fill="CC0000"/>
        </w:rPr>
        <w:t>inability to cope with the weekly transition</w:t>
      </w:r>
      <w:r>
        <w:rPr>
          <w:rFonts w:ascii="Quicksand" w:eastAsia="Quicksand" w:hAnsi="Quicksand" w:cs="Quicksand"/>
        </w:rPr>
        <w:t xml:space="preserve"> interferes with participating in classes, learning activities, work completion, and her interactions with peers and teachers.</w:t>
      </w:r>
    </w:p>
    <w:p w:rsidR="0042702A" w:rsidRDefault="0042702A">
      <w:pPr>
        <w:contextualSpacing w:val="0"/>
        <w:rPr>
          <w:rFonts w:ascii="Quicksand" w:eastAsia="Quicksand" w:hAnsi="Quicksand" w:cs="Quicksand"/>
        </w:rPr>
      </w:pPr>
    </w:p>
    <w:p w:rsidR="0042702A" w:rsidRDefault="00292853">
      <w:pPr>
        <w:contextualSpacing w:val="0"/>
        <w:jc w:val="center"/>
        <w:rPr>
          <w:rFonts w:ascii="Quicksand" w:eastAsia="Quicksand" w:hAnsi="Quicksand" w:cs="Quicksand"/>
          <w:b/>
        </w:rPr>
      </w:pPr>
      <w:r>
        <w:rPr>
          <w:rFonts w:ascii="Quicksand" w:eastAsia="Quicksand" w:hAnsi="Quicksand" w:cs="Quicksand"/>
        </w:rPr>
        <w:t>***Hypothesis is the end of the Functional Behavior Assessment***</w:t>
      </w:r>
    </w:p>
    <w:p w:rsidR="0042702A" w:rsidRDefault="00292853">
      <w:pPr>
        <w:ind w:firstLine="720"/>
        <w:contextualSpacing w:val="0"/>
        <w:rPr>
          <w:rFonts w:ascii="Quicksand" w:eastAsia="Quicksand" w:hAnsi="Quicksand" w:cs="Quicksand"/>
          <w:b/>
        </w:rPr>
      </w:pPr>
      <w:r>
        <w:rPr>
          <w:rFonts w:ascii="Quicksand" w:eastAsia="Quicksand" w:hAnsi="Quicksand" w:cs="Quicksand"/>
          <w:b/>
          <w:noProof/>
        </w:rPr>
        <w:drawing>
          <wp:inline distT="114300" distB="114300" distL="114300" distR="114300">
            <wp:extent cx="5943600" cy="749300"/>
            <wp:effectExtent l="0" t="0" r="0" b="0"/>
            <wp:docPr id="26" name="image21.png" descr="Green Box of Functional Behavior Assessment Summary &amp; Hypothesis&#10;"/>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a:off x="0" y="0"/>
                      <a:ext cx="5943600" cy="749300"/>
                    </a:xfrm>
                    <a:prstGeom prst="rect">
                      <a:avLst/>
                    </a:prstGeom>
                    <a:ln/>
                  </pic:spPr>
                </pic:pic>
              </a:graphicData>
            </a:graphic>
          </wp:inline>
        </w:drawing>
      </w:r>
    </w:p>
    <w:p w:rsidR="0042702A" w:rsidRDefault="0042702A">
      <w:pPr>
        <w:contextualSpacing w:val="0"/>
        <w:rPr>
          <w:rFonts w:ascii="Quicksand" w:eastAsia="Quicksand" w:hAnsi="Quicksand" w:cs="Quicksand"/>
          <w:b/>
        </w:rPr>
      </w:pPr>
    </w:p>
    <w:p w:rsidR="0042702A" w:rsidRDefault="00292853">
      <w:pPr>
        <w:contextualSpacing w:val="0"/>
        <w:rPr>
          <w:rFonts w:ascii="Quicksand" w:eastAsia="Quicksand" w:hAnsi="Quicksand" w:cs="Quicksand"/>
          <w:b/>
        </w:rPr>
      </w:pPr>
      <w:r>
        <w:rPr>
          <w:rFonts w:ascii="Quicksand" w:eastAsia="Quicksand" w:hAnsi="Quicksand" w:cs="Quicksand"/>
          <w:b/>
        </w:rPr>
        <w:t xml:space="preserve">Developing a Behavior Intervention Plan </w:t>
      </w:r>
    </w:p>
    <w:p w:rsidR="0042702A" w:rsidRDefault="0042702A">
      <w:pPr>
        <w:contextualSpacing w:val="0"/>
        <w:rPr>
          <w:rFonts w:ascii="Quicksand" w:eastAsia="Quicksand" w:hAnsi="Quicksand" w:cs="Quicksand"/>
          <w:b/>
        </w:rPr>
      </w:pPr>
    </w:p>
    <w:p w:rsidR="0042702A" w:rsidRDefault="00292853">
      <w:pPr>
        <w:contextualSpacing w:val="0"/>
        <w:rPr>
          <w:rFonts w:ascii="Quicksand" w:eastAsia="Quicksand" w:hAnsi="Quicksand" w:cs="Quicksand"/>
        </w:rPr>
      </w:pPr>
      <w:r>
        <w:rPr>
          <w:rFonts w:ascii="Quicksand" w:eastAsia="Quicksand" w:hAnsi="Quicksand" w:cs="Quicksand"/>
        </w:rPr>
        <w:t>Copy and paste the hypothesis into this text box</w:t>
      </w:r>
    </w:p>
    <w:p w:rsidR="0042702A" w:rsidRDefault="00292853">
      <w:pPr>
        <w:ind w:firstLine="720"/>
        <w:contextualSpacing w:val="0"/>
        <w:rPr>
          <w:rFonts w:ascii="Quicksand" w:eastAsia="Quicksand" w:hAnsi="Quicksand" w:cs="Quicksand"/>
        </w:rPr>
      </w:pPr>
      <w:r>
        <w:rPr>
          <w:rFonts w:ascii="Quicksand" w:eastAsia="Quicksand" w:hAnsi="Quicksand" w:cs="Quicksand"/>
          <w:noProof/>
        </w:rPr>
        <w:lastRenderedPageBreak/>
        <w:drawing>
          <wp:inline distT="114300" distB="114300" distL="114300" distR="114300">
            <wp:extent cx="5729288" cy="1074241"/>
            <wp:effectExtent l="0" t="0" r="0" b="0"/>
            <wp:docPr id="16" name="image29.png" descr="Green Box of Develop Behavior Intervention Plan and the information"/>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0"/>
                    <a:srcRect/>
                    <a:stretch>
                      <a:fillRect/>
                    </a:stretch>
                  </pic:blipFill>
                  <pic:spPr>
                    <a:xfrm>
                      <a:off x="0" y="0"/>
                      <a:ext cx="5729288" cy="1074241"/>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Proactive Strategies</w:t>
      </w:r>
    </w:p>
    <w:p w:rsidR="0042702A" w:rsidRDefault="00292853">
      <w:pPr>
        <w:ind w:firstLine="720"/>
        <w:contextualSpacing w:val="0"/>
        <w:rPr>
          <w:rFonts w:ascii="Quicksand" w:eastAsia="Quicksand" w:hAnsi="Quicksand" w:cs="Quicksand"/>
        </w:rPr>
      </w:pPr>
      <w:r>
        <w:rPr>
          <w:rFonts w:ascii="Quicksand" w:eastAsia="Quicksand" w:hAnsi="Quicksand" w:cs="Quicksand"/>
        </w:rPr>
        <w:t>Replacement behaviors and skills to be taught and learned</w:t>
      </w:r>
    </w:p>
    <w:p w:rsidR="0042702A" w:rsidRDefault="00292853">
      <w:pPr>
        <w:numPr>
          <w:ilvl w:val="0"/>
          <w:numId w:val="15"/>
        </w:numPr>
        <w:rPr>
          <w:rFonts w:ascii="Quicksand" w:eastAsia="Quicksand" w:hAnsi="Quicksand" w:cs="Quicksand"/>
        </w:rPr>
      </w:pPr>
      <w:r>
        <w:rPr>
          <w:rFonts w:ascii="Quicksand" w:eastAsia="Quicksand" w:hAnsi="Quicksand" w:cs="Quicksand"/>
        </w:rPr>
        <w:t>If the student doesn’t know how to do a behavior then the teacher must teach the behavior</w:t>
      </w:r>
    </w:p>
    <w:p w:rsidR="0042702A" w:rsidRDefault="00292853">
      <w:pPr>
        <w:numPr>
          <w:ilvl w:val="0"/>
          <w:numId w:val="15"/>
        </w:numPr>
        <w:rPr>
          <w:rFonts w:ascii="Quicksand" w:eastAsia="Quicksand" w:hAnsi="Quicksand" w:cs="Quicksand"/>
        </w:rPr>
      </w:pPr>
      <w:r>
        <w:rPr>
          <w:rFonts w:ascii="Quicksand" w:eastAsia="Quicksand" w:hAnsi="Quicksand" w:cs="Quicksand"/>
        </w:rPr>
        <w:t>If the student does know how to do the behavior, but not when to do it, the teacher will teach the student a cue</w:t>
      </w:r>
    </w:p>
    <w:p w:rsidR="0042702A" w:rsidRDefault="00292853">
      <w:pPr>
        <w:numPr>
          <w:ilvl w:val="0"/>
          <w:numId w:val="15"/>
        </w:numPr>
        <w:rPr>
          <w:rFonts w:ascii="Quicksand" w:eastAsia="Quicksand" w:hAnsi="Quicksand" w:cs="Quicksand"/>
        </w:rPr>
      </w:pPr>
      <w:r>
        <w:rPr>
          <w:rFonts w:ascii="Quicksand" w:eastAsia="Quicksand" w:hAnsi="Quicksand" w:cs="Quicksand"/>
          <w:highlight w:val="white"/>
        </w:rPr>
        <w:t>If the student knows how and when to do the behavior but forgets or if they are  unaware of their behavior, the teacher will teach the student to monitor their behavior</w:t>
      </w:r>
    </w:p>
    <w:p w:rsidR="0042702A" w:rsidRDefault="00292853">
      <w:pPr>
        <w:numPr>
          <w:ilvl w:val="0"/>
          <w:numId w:val="15"/>
        </w:numPr>
        <w:rPr>
          <w:rFonts w:ascii="Quicksand" w:eastAsia="Quicksand" w:hAnsi="Quicksand" w:cs="Quicksand"/>
          <w:highlight w:val="white"/>
        </w:rPr>
      </w:pPr>
      <w:r>
        <w:rPr>
          <w:rFonts w:ascii="Quicksand" w:eastAsia="Quicksand" w:hAnsi="Quicksand" w:cs="Quicksand"/>
          <w:highlight w:val="white"/>
        </w:rPr>
        <w:t>How can the student get the same need met in a more appropriate way?</w:t>
      </w:r>
    </w:p>
    <w:p w:rsidR="0042702A" w:rsidRDefault="00292853">
      <w:pPr>
        <w:numPr>
          <w:ilvl w:val="1"/>
          <w:numId w:val="15"/>
        </w:numPr>
        <w:rPr>
          <w:rFonts w:ascii="Quicksand" w:eastAsia="Quicksand" w:hAnsi="Quicksand" w:cs="Quicksand"/>
          <w:highlight w:val="white"/>
        </w:rPr>
      </w:pPr>
      <w:r>
        <w:rPr>
          <w:rFonts w:ascii="Quicksand" w:eastAsia="Quicksand" w:hAnsi="Quicksand" w:cs="Quicksand"/>
          <w:highlight w:val="white"/>
        </w:rPr>
        <w:t>Identify the skills to be taught by staff and learned by the student</w:t>
      </w:r>
    </w:p>
    <w:p w:rsidR="0042702A" w:rsidRDefault="00292853">
      <w:pPr>
        <w:numPr>
          <w:ilvl w:val="1"/>
          <w:numId w:val="15"/>
        </w:numPr>
        <w:rPr>
          <w:rFonts w:ascii="Quicksand" w:eastAsia="Quicksand" w:hAnsi="Quicksand" w:cs="Quicksand"/>
          <w:highlight w:val="white"/>
        </w:rPr>
      </w:pPr>
      <w:r>
        <w:rPr>
          <w:rFonts w:ascii="Quicksand" w:eastAsia="Quicksand" w:hAnsi="Quicksand" w:cs="Quicksand"/>
          <w:highlight w:val="white"/>
        </w:rPr>
        <w:t>What do typical students do to meet the same needs?</w:t>
      </w:r>
    </w:p>
    <w:p w:rsidR="0042702A" w:rsidRDefault="00292853">
      <w:pPr>
        <w:numPr>
          <w:ilvl w:val="2"/>
          <w:numId w:val="15"/>
        </w:numPr>
        <w:rPr>
          <w:rFonts w:ascii="Quicksand" w:eastAsia="Quicksand" w:hAnsi="Quicksand" w:cs="Quicksand"/>
          <w:highlight w:val="white"/>
        </w:rPr>
      </w:pPr>
      <w:r>
        <w:rPr>
          <w:rFonts w:ascii="Quicksand" w:eastAsia="Quicksand" w:hAnsi="Quicksand" w:cs="Quicksand"/>
          <w:highlight w:val="white"/>
        </w:rPr>
        <w:t>Raise hand</w:t>
      </w:r>
    </w:p>
    <w:p w:rsidR="0042702A" w:rsidRDefault="00292853">
      <w:pPr>
        <w:numPr>
          <w:ilvl w:val="2"/>
          <w:numId w:val="15"/>
        </w:numPr>
        <w:rPr>
          <w:rFonts w:ascii="Quicksand" w:eastAsia="Quicksand" w:hAnsi="Quicksand" w:cs="Quicksand"/>
          <w:highlight w:val="white"/>
        </w:rPr>
      </w:pPr>
      <w:r>
        <w:rPr>
          <w:rFonts w:ascii="Quicksand" w:eastAsia="Quicksand" w:hAnsi="Quicksand" w:cs="Quicksand"/>
          <w:highlight w:val="white"/>
        </w:rPr>
        <w:t>Ask questions for understanding</w:t>
      </w:r>
    </w:p>
    <w:p w:rsidR="0042702A" w:rsidRDefault="00292853">
      <w:pPr>
        <w:numPr>
          <w:ilvl w:val="2"/>
          <w:numId w:val="15"/>
        </w:numPr>
        <w:rPr>
          <w:rFonts w:ascii="Quicksand" w:eastAsia="Quicksand" w:hAnsi="Quicksand" w:cs="Quicksand"/>
          <w:highlight w:val="white"/>
        </w:rPr>
      </w:pPr>
      <w:r>
        <w:rPr>
          <w:rFonts w:ascii="Quicksand" w:eastAsia="Quicksand" w:hAnsi="Quicksand" w:cs="Quicksand"/>
          <w:highlight w:val="white"/>
        </w:rPr>
        <w:t>Use conflict resolution strategies</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736600"/>
            <wp:effectExtent l="0" t="0" r="0" b="0"/>
            <wp:docPr id="38" name="image22.png" descr="Blue box of proactive strategies information.&#10;"/>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1"/>
                    <a:srcRect/>
                    <a:stretch>
                      <a:fillRect/>
                    </a:stretch>
                  </pic:blipFill>
                  <pic:spPr>
                    <a:xfrm>
                      <a:off x="0" y="0"/>
                      <a:ext cx="5943600" cy="7366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Instructional Strategies</w:t>
      </w:r>
    </w:p>
    <w:p w:rsidR="0042702A" w:rsidRDefault="00292853">
      <w:pPr>
        <w:numPr>
          <w:ilvl w:val="0"/>
          <w:numId w:val="18"/>
        </w:numPr>
        <w:rPr>
          <w:rFonts w:ascii="Quicksand" w:eastAsia="Quicksand" w:hAnsi="Quicksand" w:cs="Quicksand"/>
        </w:rPr>
      </w:pPr>
      <w:r>
        <w:rPr>
          <w:rFonts w:ascii="Quicksand" w:eastAsia="Quicksand" w:hAnsi="Quicksand" w:cs="Quicksand"/>
        </w:rPr>
        <w:t xml:space="preserve">This is your teaching plan for the replacement behavior. You MUST be specific in </w:t>
      </w:r>
      <w:r>
        <w:rPr>
          <w:rFonts w:ascii="Quicksand" w:eastAsia="Quicksand" w:hAnsi="Quicksand" w:cs="Quicksand"/>
          <w:i/>
          <w:u w:val="single"/>
        </w:rPr>
        <w:t>how</w:t>
      </w:r>
      <w:r>
        <w:rPr>
          <w:rFonts w:ascii="Quicksand" w:eastAsia="Quicksand" w:hAnsi="Quicksand" w:cs="Quicksand"/>
        </w:rPr>
        <w:t xml:space="preserve"> and </w:t>
      </w:r>
      <w:r>
        <w:rPr>
          <w:rFonts w:ascii="Quicksand" w:eastAsia="Quicksand" w:hAnsi="Quicksand" w:cs="Quicksand"/>
          <w:i/>
          <w:u w:val="single"/>
        </w:rPr>
        <w:t>who</w:t>
      </w:r>
      <w:r>
        <w:rPr>
          <w:rFonts w:ascii="Quicksand" w:eastAsia="Quicksand" w:hAnsi="Quicksand" w:cs="Quicksand"/>
        </w:rPr>
        <w:t xml:space="preserve"> will teach the behavior to be learned and </w:t>
      </w:r>
      <w:r>
        <w:rPr>
          <w:rFonts w:ascii="Quicksand" w:eastAsia="Quicksand" w:hAnsi="Quicksand" w:cs="Quicksand"/>
          <w:i/>
          <w:u w:val="single"/>
        </w:rPr>
        <w:t>when</w:t>
      </w:r>
      <w:r>
        <w:rPr>
          <w:rFonts w:ascii="Quicksand" w:eastAsia="Quicksand" w:hAnsi="Quicksand" w:cs="Quicksand"/>
        </w:rPr>
        <w:t xml:space="preserve"> it will be taught</w:t>
      </w:r>
    </w:p>
    <w:p w:rsidR="0042702A" w:rsidRDefault="00292853">
      <w:pPr>
        <w:numPr>
          <w:ilvl w:val="1"/>
          <w:numId w:val="18"/>
        </w:numPr>
        <w:rPr>
          <w:rFonts w:ascii="Quicksand" w:eastAsia="Quicksand" w:hAnsi="Quicksand" w:cs="Quicksand"/>
        </w:rPr>
      </w:pPr>
      <w:r>
        <w:rPr>
          <w:rFonts w:ascii="Quicksand" w:eastAsia="Quicksand" w:hAnsi="Quicksand" w:cs="Quicksand"/>
        </w:rPr>
        <w:t>Is this a skill deficit or performance deficit?</w:t>
      </w:r>
    </w:p>
    <w:p w:rsidR="0042702A" w:rsidRDefault="00292853">
      <w:pPr>
        <w:numPr>
          <w:ilvl w:val="1"/>
          <w:numId w:val="18"/>
        </w:numPr>
        <w:rPr>
          <w:rFonts w:ascii="Quicksand" w:eastAsia="Quicksand" w:hAnsi="Quicksand" w:cs="Quicksand"/>
        </w:rPr>
      </w:pPr>
      <w:r>
        <w:rPr>
          <w:rFonts w:ascii="Quicksand" w:eastAsia="Quicksand" w:hAnsi="Quicksand" w:cs="Quicksand"/>
        </w:rPr>
        <w:t>How do we plan to teach this skill/behavior?</w:t>
      </w:r>
    </w:p>
    <w:p w:rsidR="0042702A" w:rsidRDefault="00292853">
      <w:pPr>
        <w:numPr>
          <w:ilvl w:val="1"/>
          <w:numId w:val="18"/>
        </w:numPr>
        <w:rPr>
          <w:rFonts w:ascii="Quicksand" w:eastAsia="Quicksand" w:hAnsi="Quicksand" w:cs="Quicksand"/>
        </w:rPr>
      </w:pPr>
      <w:r>
        <w:rPr>
          <w:rFonts w:ascii="Quicksand" w:eastAsia="Quicksand" w:hAnsi="Quicksand" w:cs="Quicksand"/>
        </w:rPr>
        <w:t>When will we teach the skill/behavior?</w:t>
      </w:r>
    </w:p>
    <w:p w:rsidR="0042702A" w:rsidRDefault="00292853">
      <w:pPr>
        <w:numPr>
          <w:ilvl w:val="1"/>
          <w:numId w:val="18"/>
        </w:numPr>
        <w:rPr>
          <w:rFonts w:ascii="Quicksand" w:eastAsia="Quicksand" w:hAnsi="Quicksand" w:cs="Quicksand"/>
        </w:rPr>
      </w:pPr>
      <w:r>
        <w:rPr>
          <w:rFonts w:ascii="Quicksand" w:eastAsia="Quicksand" w:hAnsi="Quicksand" w:cs="Quicksand"/>
        </w:rPr>
        <w:t>How will we model the skill/behavior?</w:t>
      </w:r>
    </w:p>
    <w:p w:rsidR="0042702A" w:rsidRDefault="00292853">
      <w:pPr>
        <w:numPr>
          <w:ilvl w:val="1"/>
          <w:numId w:val="18"/>
        </w:numPr>
        <w:rPr>
          <w:rFonts w:ascii="Quicksand" w:eastAsia="Quicksand" w:hAnsi="Quicksand" w:cs="Quicksand"/>
        </w:rPr>
      </w:pPr>
      <w:r>
        <w:rPr>
          <w:rFonts w:ascii="Quicksand" w:eastAsia="Quicksand" w:hAnsi="Quicksand" w:cs="Quicksand"/>
        </w:rPr>
        <w:t>How will we engage the student?</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71500"/>
            <wp:effectExtent l="0" t="0" r="0" b="0"/>
            <wp:docPr id="24" name="image18.png" descr="Instructional Strategies: Blue box of information&#10;"/>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2"/>
                    <a:srcRect/>
                    <a:stretch>
                      <a:fillRect/>
                    </a:stretch>
                  </pic:blipFill>
                  <pic:spPr>
                    <a:xfrm>
                      <a:off x="0" y="0"/>
                      <a:ext cx="5943600" cy="5715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Antecedent Strategies</w:t>
      </w:r>
    </w:p>
    <w:p w:rsidR="0042702A" w:rsidRDefault="00292853">
      <w:pPr>
        <w:numPr>
          <w:ilvl w:val="0"/>
          <w:numId w:val="34"/>
        </w:numPr>
        <w:rPr>
          <w:rFonts w:ascii="Quicksand" w:eastAsia="Quicksand" w:hAnsi="Quicksand" w:cs="Quicksand"/>
        </w:rPr>
      </w:pPr>
      <w:r>
        <w:rPr>
          <w:rFonts w:ascii="Quicksand" w:eastAsia="Quicksand" w:hAnsi="Quicksand" w:cs="Quicksand"/>
        </w:rPr>
        <w:t>You will need to include the environmental supports and accommodations that have already been effective for the student</w:t>
      </w:r>
    </w:p>
    <w:p w:rsidR="0042702A" w:rsidRDefault="00292853">
      <w:pPr>
        <w:numPr>
          <w:ilvl w:val="0"/>
          <w:numId w:val="34"/>
        </w:numPr>
        <w:rPr>
          <w:rFonts w:ascii="Quicksand" w:eastAsia="Quicksand" w:hAnsi="Quicksand" w:cs="Quicksand"/>
        </w:rPr>
      </w:pPr>
      <w:r>
        <w:rPr>
          <w:rFonts w:ascii="Quicksand" w:eastAsia="Quicksand" w:hAnsi="Quicksand" w:cs="Quicksand"/>
        </w:rPr>
        <w:t>What can we do in the environment to support learning?</w:t>
      </w:r>
    </w:p>
    <w:p w:rsidR="0042702A" w:rsidRDefault="00292853">
      <w:pPr>
        <w:numPr>
          <w:ilvl w:val="0"/>
          <w:numId w:val="34"/>
        </w:numPr>
        <w:rPr>
          <w:rFonts w:ascii="Quicksand" w:eastAsia="Quicksand" w:hAnsi="Quicksand" w:cs="Quicksand"/>
        </w:rPr>
      </w:pPr>
      <w:r>
        <w:rPr>
          <w:rFonts w:ascii="Quicksand" w:eastAsia="Quicksand" w:hAnsi="Quicksand" w:cs="Quicksand"/>
        </w:rPr>
        <w:lastRenderedPageBreak/>
        <w:t>What things in the environment would make it more likely for the positive/replacement behavior to occur?</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71500"/>
            <wp:effectExtent l="0" t="0" r="0" b="0"/>
            <wp:docPr id="17" name="image9.png" descr="Blue box of antecedent strategies&#10;"/>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3"/>
                    <a:srcRect/>
                    <a:stretch>
                      <a:fillRect/>
                    </a:stretch>
                  </pic:blipFill>
                  <pic:spPr>
                    <a:xfrm>
                      <a:off x="0" y="0"/>
                      <a:ext cx="5943600" cy="5715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Positive Consequence Strategies</w:t>
      </w:r>
    </w:p>
    <w:p w:rsidR="0042702A" w:rsidRDefault="00292853">
      <w:pPr>
        <w:numPr>
          <w:ilvl w:val="0"/>
          <w:numId w:val="14"/>
        </w:numPr>
        <w:rPr>
          <w:rFonts w:ascii="Quicksand" w:eastAsia="Quicksand" w:hAnsi="Quicksand" w:cs="Quicksand"/>
        </w:rPr>
      </w:pPr>
      <w:r>
        <w:rPr>
          <w:rFonts w:ascii="Quicksand" w:eastAsia="Quicksand" w:hAnsi="Quicksand" w:cs="Quicksand"/>
        </w:rPr>
        <w:t>When the student is using the newly learned skill, how can we make sure he or she receives the desired function?</w:t>
      </w:r>
    </w:p>
    <w:p w:rsidR="0042702A" w:rsidRDefault="00292853">
      <w:pPr>
        <w:numPr>
          <w:ilvl w:val="1"/>
          <w:numId w:val="14"/>
        </w:numPr>
        <w:rPr>
          <w:rFonts w:ascii="Quicksand" w:eastAsia="Quicksand" w:hAnsi="Quicksand" w:cs="Quicksand"/>
        </w:rPr>
      </w:pPr>
      <w:r>
        <w:rPr>
          <w:rFonts w:ascii="Quicksand" w:eastAsia="Quicksand" w:hAnsi="Quicksand" w:cs="Quicksand"/>
        </w:rPr>
        <w:t xml:space="preserve">Reinforcers need to be individualized as much as possible and developed with student input if they’re going to be effective. </w:t>
      </w:r>
    </w:p>
    <w:p w:rsidR="0042702A" w:rsidRDefault="00292853">
      <w:pPr>
        <w:numPr>
          <w:ilvl w:val="2"/>
          <w:numId w:val="14"/>
        </w:numPr>
        <w:rPr>
          <w:rFonts w:ascii="Quicksand" w:eastAsia="Quicksand" w:hAnsi="Quicksand" w:cs="Quicksand"/>
        </w:rPr>
      </w:pPr>
      <w:r>
        <w:rPr>
          <w:rFonts w:ascii="Quicksand" w:eastAsia="Quicksand" w:hAnsi="Quicksand" w:cs="Quicksand"/>
        </w:rPr>
        <w:t>Using the Student Reinforcement Survey from the FBA process will help determine reinforcers appropriate to the student</w:t>
      </w:r>
    </w:p>
    <w:p w:rsidR="0042702A" w:rsidRDefault="00292853">
      <w:pPr>
        <w:numPr>
          <w:ilvl w:val="1"/>
          <w:numId w:val="14"/>
        </w:numPr>
        <w:rPr>
          <w:rFonts w:ascii="Quicksand" w:eastAsia="Quicksand" w:hAnsi="Quicksand" w:cs="Quicksand"/>
        </w:rPr>
      </w:pPr>
      <w:r>
        <w:rPr>
          <w:rFonts w:ascii="Quicksand" w:eastAsia="Quicksand" w:hAnsi="Quicksand" w:cs="Quicksand"/>
        </w:rPr>
        <w:t>Reinforcement needs to be delivered immediately</w:t>
      </w:r>
    </w:p>
    <w:p w:rsidR="0042702A" w:rsidRDefault="00292853">
      <w:pPr>
        <w:numPr>
          <w:ilvl w:val="2"/>
          <w:numId w:val="14"/>
        </w:numPr>
        <w:rPr>
          <w:rFonts w:ascii="Quicksand" w:eastAsia="Quicksand" w:hAnsi="Quicksand" w:cs="Quicksand"/>
        </w:rPr>
      </w:pPr>
      <w:r>
        <w:rPr>
          <w:rFonts w:ascii="Quicksand" w:eastAsia="Quicksand" w:hAnsi="Quicksand" w:cs="Quicksand"/>
        </w:rPr>
        <w:t>When building a new behavior reinforcement should be delivered continuously</w:t>
      </w:r>
    </w:p>
    <w:p w:rsidR="0042702A" w:rsidRDefault="00292853">
      <w:pPr>
        <w:numPr>
          <w:ilvl w:val="2"/>
          <w:numId w:val="14"/>
        </w:numPr>
        <w:rPr>
          <w:rFonts w:ascii="Quicksand" w:eastAsia="Quicksand" w:hAnsi="Quicksand" w:cs="Quicksand"/>
        </w:rPr>
      </w:pPr>
      <w:r>
        <w:rPr>
          <w:rFonts w:ascii="Quicksand" w:eastAsia="Quicksand" w:hAnsi="Quicksand" w:cs="Quicksand"/>
        </w:rPr>
        <w:t>When maintaining an existing behavior reinforcement should be delivered intermittently</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571500"/>
            <wp:effectExtent l="0" t="0" r="0" b="0"/>
            <wp:docPr id="31" name="image24.png" descr="Blue box of positive consequence strategies&#10;"/>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4"/>
                    <a:srcRect/>
                    <a:stretch>
                      <a:fillRect/>
                    </a:stretch>
                  </pic:blipFill>
                  <pic:spPr>
                    <a:xfrm>
                      <a:off x="0" y="0"/>
                      <a:ext cx="5943600" cy="5715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Negative Consequence Strategies</w:t>
      </w:r>
    </w:p>
    <w:p w:rsidR="0042702A" w:rsidRDefault="00292853">
      <w:pPr>
        <w:numPr>
          <w:ilvl w:val="0"/>
          <w:numId w:val="38"/>
        </w:numPr>
        <w:rPr>
          <w:rFonts w:ascii="Quicksand" w:eastAsia="Quicksand" w:hAnsi="Quicksand" w:cs="Quicksand"/>
        </w:rPr>
      </w:pPr>
      <w:r>
        <w:rPr>
          <w:rFonts w:ascii="Quicksand" w:eastAsia="Quicksand" w:hAnsi="Quicksand" w:cs="Quicksand"/>
        </w:rPr>
        <w:t>Natural and logical consequences are the most effective in order to teach students they can control their behaviors and have the power to choose their actions</w:t>
      </w:r>
    </w:p>
    <w:p w:rsidR="0042702A" w:rsidRDefault="00292853">
      <w:pPr>
        <w:numPr>
          <w:ilvl w:val="1"/>
          <w:numId w:val="38"/>
        </w:numPr>
        <w:rPr>
          <w:rFonts w:ascii="Quicksand" w:eastAsia="Quicksand" w:hAnsi="Quicksand" w:cs="Quicksand"/>
        </w:rPr>
      </w:pPr>
      <w:r>
        <w:rPr>
          <w:rFonts w:ascii="Quicksand" w:eastAsia="Quicksand" w:hAnsi="Quicksand" w:cs="Quicksand"/>
        </w:rPr>
        <w:t xml:space="preserve">Natural consequences </w:t>
      </w:r>
      <w:r>
        <w:rPr>
          <w:rFonts w:ascii="Quicksand" w:eastAsia="Quicksand" w:hAnsi="Quicksand" w:cs="Quicksand"/>
          <w:color w:val="222222"/>
          <w:highlight w:val="white"/>
        </w:rPr>
        <w:t>are outcomes that happen as a result of behavior that are not planned or controlled</w:t>
      </w:r>
    </w:p>
    <w:p w:rsidR="0042702A" w:rsidRDefault="00292853">
      <w:pPr>
        <w:numPr>
          <w:ilvl w:val="2"/>
          <w:numId w:val="38"/>
        </w:numPr>
        <w:rPr>
          <w:rFonts w:ascii="Quicksand" w:eastAsia="Quicksand" w:hAnsi="Quicksand" w:cs="Quicksand"/>
          <w:color w:val="222222"/>
          <w:highlight w:val="white"/>
        </w:rPr>
      </w:pPr>
      <w:r>
        <w:rPr>
          <w:rFonts w:ascii="Quicksand" w:eastAsia="Quicksand" w:hAnsi="Quicksand" w:cs="Quicksand"/>
          <w:color w:val="222222"/>
          <w:highlight w:val="white"/>
        </w:rPr>
        <w:t>Examples:</w:t>
      </w:r>
    </w:p>
    <w:p w:rsidR="0042702A" w:rsidRDefault="00292853">
      <w:pPr>
        <w:numPr>
          <w:ilvl w:val="3"/>
          <w:numId w:val="38"/>
        </w:numPr>
        <w:rPr>
          <w:rFonts w:ascii="Quicksand" w:eastAsia="Quicksand" w:hAnsi="Quicksand" w:cs="Quicksand"/>
          <w:color w:val="222222"/>
          <w:highlight w:val="white"/>
        </w:rPr>
      </w:pPr>
      <w:r>
        <w:rPr>
          <w:rFonts w:ascii="Quicksand" w:eastAsia="Quicksand" w:hAnsi="Quicksand" w:cs="Quicksand"/>
          <w:color w:val="222222"/>
          <w:highlight w:val="white"/>
        </w:rPr>
        <w:t>If you don’t smile and be nice to people they won’t want to be your friend</w:t>
      </w:r>
    </w:p>
    <w:p w:rsidR="0042702A" w:rsidRDefault="00292853">
      <w:pPr>
        <w:numPr>
          <w:ilvl w:val="3"/>
          <w:numId w:val="38"/>
        </w:numPr>
        <w:rPr>
          <w:rFonts w:ascii="Quicksand" w:eastAsia="Quicksand" w:hAnsi="Quicksand" w:cs="Quicksand"/>
          <w:color w:val="222222"/>
          <w:highlight w:val="white"/>
        </w:rPr>
      </w:pPr>
      <w:r>
        <w:rPr>
          <w:rFonts w:ascii="Quicksand" w:eastAsia="Quicksand" w:hAnsi="Quicksand" w:cs="Quicksand"/>
          <w:color w:val="222222"/>
          <w:highlight w:val="white"/>
        </w:rPr>
        <w:t>If you intentionally break pencils then you will have to use broken pencils</w:t>
      </w:r>
    </w:p>
    <w:p w:rsidR="0042702A" w:rsidRDefault="00292853">
      <w:pPr>
        <w:numPr>
          <w:ilvl w:val="1"/>
          <w:numId w:val="38"/>
        </w:numPr>
        <w:rPr>
          <w:rFonts w:ascii="Quicksand" w:eastAsia="Quicksand" w:hAnsi="Quicksand" w:cs="Quicksand"/>
          <w:color w:val="222222"/>
          <w:highlight w:val="white"/>
        </w:rPr>
      </w:pPr>
      <w:r>
        <w:rPr>
          <w:rFonts w:ascii="Quicksand" w:eastAsia="Quicksand" w:hAnsi="Quicksand" w:cs="Quicksand"/>
          <w:color w:val="222222"/>
          <w:highlight w:val="white"/>
        </w:rPr>
        <w:t xml:space="preserve">Logical consequences </w:t>
      </w:r>
      <w:r>
        <w:rPr>
          <w:rFonts w:ascii="Quicksand" w:eastAsia="Quicksand" w:hAnsi="Quicksand" w:cs="Quicksand"/>
          <w:highlight w:val="white"/>
        </w:rPr>
        <w:t>are imposed by staff and help children look more closely at their behaviors and consider the results of their choices. They are planned in advance with student input</w:t>
      </w:r>
    </w:p>
    <w:p w:rsidR="0042702A" w:rsidRDefault="00292853">
      <w:pPr>
        <w:numPr>
          <w:ilvl w:val="2"/>
          <w:numId w:val="38"/>
        </w:numPr>
        <w:rPr>
          <w:rFonts w:ascii="Quicksand" w:eastAsia="Quicksand" w:hAnsi="Quicksand" w:cs="Quicksand"/>
          <w:highlight w:val="white"/>
        </w:rPr>
      </w:pPr>
      <w:r>
        <w:rPr>
          <w:rFonts w:ascii="Quicksand" w:eastAsia="Quicksand" w:hAnsi="Quicksand" w:cs="Quicksand"/>
          <w:highlight w:val="white"/>
        </w:rPr>
        <w:t>Examples:</w:t>
      </w:r>
    </w:p>
    <w:p w:rsidR="0042702A" w:rsidRDefault="00292853">
      <w:pPr>
        <w:numPr>
          <w:ilvl w:val="3"/>
          <w:numId w:val="38"/>
        </w:numPr>
        <w:rPr>
          <w:rFonts w:ascii="Quicksand" w:eastAsia="Quicksand" w:hAnsi="Quicksand" w:cs="Quicksand"/>
          <w:highlight w:val="white"/>
        </w:rPr>
      </w:pPr>
      <w:r>
        <w:rPr>
          <w:rFonts w:ascii="Quicksand" w:eastAsia="Quicksand" w:hAnsi="Quicksand" w:cs="Quicksand"/>
          <w:highlight w:val="white"/>
        </w:rPr>
        <w:t>If you use obscene language you must apologize</w:t>
      </w:r>
    </w:p>
    <w:p w:rsidR="0042702A" w:rsidRDefault="00292853">
      <w:pPr>
        <w:numPr>
          <w:ilvl w:val="3"/>
          <w:numId w:val="38"/>
        </w:numPr>
        <w:rPr>
          <w:rFonts w:ascii="Quicksand" w:eastAsia="Quicksand" w:hAnsi="Quicksand" w:cs="Quicksand"/>
          <w:highlight w:val="white"/>
        </w:rPr>
      </w:pPr>
      <w:r>
        <w:rPr>
          <w:rFonts w:ascii="Quicksand" w:eastAsia="Quicksand" w:hAnsi="Quicksand" w:cs="Quicksand"/>
          <w:highlight w:val="white"/>
        </w:rPr>
        <w:t>If you hit others you cannot be with them for awhile.</w:t>
      </w:r>
    </w:p>
    <w:p w:rsidR="0042702A" w:rsidRDefault="00292853">
      <w:pPr>
        <w:numPr>
          <w:ilvl w:val="0"/>
          <w:numId w:val="38"/>
        </w:numPr>
        <w:rPr>
          <w:rFonts w:ascii="Quicksand" w:eastAsia="Quicksand" w:hAnsi="Quicksand" w:cs="Quicksand"/>
        </w:rPr>
      </w:pPr>
      <w:r>
        <w:rPr>
          <w:rFonts w:ascii="Quicksand" w:eastAsia="Quicksand" w:hAnsi="Quicksand" w:cs="Quicksand"/>
        </w:rPr>
        <w:t>When the student is not using the newly learned skill, how can we make sure he or she does not receive the desired function?</w:t>
      </w:r>
    </w:p>
    <w:p w:rsidR="0042702A" w:rsidRDefault="00292853">
      <w:pPr>
        <w:numPr>
          <w:ilvl w:val="0"/>
          <w:numId w:val="38"/>
        </w:numPr>
        <w:rPr>
          <w:rFonts w:ascii="Quicksand" w:eastAsia="Quicksand" w:hAnsi="Quicksand" w:cs="Quicksand"/>
        </w:rPr>
      </w:pPr>
      <w:r>
        <w:rPr>
          <w:rFonts w:ascii="Quicksand" w:eastAsia="Quicksand" w:hAnsi="Quicksand" w:cs="Quicksand"/>
        </w:rPr>
        <w:t>Examples:</w:t>
      </w:r>
    </w:p>
    <w:p w:rsidR="0042702A" w:rsidRDefault="00292853">
      <w:pPr>
        <w:numPr>
          <w:ilvl w:val="1"/>
          <w:numId w:val="38"/>
        </w:numPr>
        <w:rPr>
          <w:rFonts w:ascii="Quicksand" w:eastAsia="Quicksand" w:hAnsi="Quicksand" w:cs="Quicksand"/>
        </w:rPr>
      </w:pPr>
      <w:r>
        <w:rPr>
          <w:rFonts w:ascii="Quicksand" w:eastAsia="Quicksand" w:hAnsi="Quicksand" w:cs="Quicksand"/>
        </w:rPr>
        <w:t>Out of school suspension (OSS) not to exceed 10 days in an academic school year.</w:t>
      </w:r>
    </w:p>
    <w:p w:rsidR="0042702A" w:rsidRDefault="00292853">
      <w:pPr>
        <w:numPr>
          <w:ilvl w:val="1"/>
          <w:numId w:val="38"/>
        </w:numPr>
        <w:rPr>
          <w:rFonts w:ascii="Quicksand" w:eastAsia="Quicksand" w:hAnsi="Quicksand" w:cs="Quicksand"/>
        </w:rPr>
      </w:pPr>
      <w:r>
        <w:rPr>
          <w:rFonts w:ascii="Quicksand" w:eastAsia="Quicksand" w:hAnsi="Quicksand" w:cs="Quicksand"/>
        </w:rPr>
        <w:t>Isolation at home to be assigned at administrator discretion if (student) cannot be de-escalated.</w:t>
      </w:r>
    </w:p>
    <w:p w:rsidR="0042702A" w:rsidRDefault="00292853">
      <w:pPr>
        <w:numPr>
          <w:ilvl w:val="1"/>
          <w:numId w:val="38"/>
        </w:numPr>
        <w:rPr>
          <w:rFonts w:ascii="Quicksand" w:eastAsia="Quicksand" w:hAnsi="Quicksand" w:cs="Quicksand"/>
        </w:rPr>
      </w:pPr>
      <w:r>
        <w:rPr>
          <w:rFonts w:ascii="Quicksand" w:eastAsia="Quicksand" w:hAnsi="Quicksand" w:cs="Quicksand"/>
        </w:rPr>
        <w:t>If (student) misses more than 5 minutes of a class period due to non-compliance he or she will make up the time in after school detention.</w:t>
      </w:r>
    </w:p>
    <w:p w:rsidR="0042702A" w:rsidRDefault="00292853">
      <w:pPr>
        <w:numPr>
          <w:ilvl w:val="0"/>
          <w:numId w:val="38"/>
        </w:numPr>
        <w:rPr>
          <w:rFonts w:ascii="Quicksand" w:eastAsia="Quicksand" w:hAnsi="Quicksand" w:cs="Quicksand"/>
        </w:rPr>
      </w:pPr>
      <w:r>
        <w:rPr>
          <w:rFonts w:ascii="Quicksand" w:eastAsia="Quicksand" w:hAnsi="Quicksand" w:cs="Quicksand"/>
        </w:rPr>
        <w:lastRenderedPageBreak/>
        <w:t xml:space="preserve">Crisis Plan, Elopement Plan, and Safety Plan information MUST be included in this text box also </w:t>
      </w:r>
    </w:p>
    <w:p w:rsidR="0042702A" w:rsidRDefault="00292853">
      <w:pPr>
        <w:numPr>
          <w:ilvl w:val="1"/>
          <w:numId w:val="38"/>
        </w:numPr>
        <w:rPr>
          <w:rFonts w:ascii="Quicksand" w:eastAsia="Quicksand" w:hAnsi="Quicksand" w:cs="Quicksand"/>
        </w:rPr>
      </w:pPr>
      <w:r>
        <w:rPr>
          <w:rFonts w:ascii="Quicksand" w:eastAsia="Quicksand" w:hAnsi="Quicksand" w:cs="Quicksand"/>
        </w:rPr>
        <w:t>You will need to type the header in bold and then detail the plan</w:t>
      </w:r>
    </w:p>
    <w:p w:rsidR="0042702A" w:rsidRDefault="00292853">
      <w:pPr>
        <w:numPr>
          <w:ilvl w:val="2"/>
          <w:numId w:val="38"/>
        </w:numPr>
        <w:rPr>
          <w:rFonts w:ascii="Quicksand" w:eastAsia="Quicksand" w:hAnsi="Quicksand" w:cs="Quicksand"/>
        </w:rPr>
      </w:pPr>
      <w:r>
        <w:rPr>
          <w:rFonts w:ascii="Quicksand" w:eastAsia="Quicksand" w:hAnsi="Quicksand" w:cs="Quicksand"/>
        </w:rPr>
        <w:t>Crisis Plan</w:t>
      </w:r>
    </w:p>
    <w:p w:rsidR="0042702A" w:rsidRDefault="00292853">
      <w:pPr>
        <w:numPr>
          <w:ilvl w:val="3"/>
          <w:numId w:val="38"/>
        </w:numPr>
        <w:rPr>
          <w:rFonts w:ascii="Quicksand" w:eastAsia="Quicksand" w:hAnsi="Quicksand" w:cs="Quicksand"/>
        </w:rPr>
      </w:pPr>
      <w:r>
        <w:rPr>
          <w:rFonts w:ascii="Quicksand" w:eastAsia="Quicksand" w:hAnsi="Quicksand" w:cs="Quicksand"/>
          <w:highlight w:val="white"/>
        </w:rPr>
        <w:t>A crisis plan is an action plan that is needed for times when a student may be at risk of harm to self or others and it needs to address the following:</w:t>
      </w:r>
    </w:p>
    <w:p w:rsidR="0042702A" w:rsidRDefault="00292853">
      <w:pPr>
        <w:numPr>
          <w:ilvl w:val="4"/>
          <w:numId w:val="38"/>
        </w:numPr>
        <w:rPr>
          <w:rFonts w:ascii="Quicksand" w:eastAsia="Quicksand" w:hAnsi="Quicksand" w:cs="Quicksand"/>
          <w:highlight w:val="white"/>
        </w:rPr>
      </w:pPr>
      <w:r>
        <w:rPr>
          <w:rFonts w:ascii="Quicksand" w:eastAsia="Quicksand" w:hAnsi="Quicksand" w:cs="Quicksand"/>
          <w:highlight w:val="white"/>
        </w:rPr>
        <w:t>How staff will contact the crisis team in the building and call for assistance</w:t>
      </w:r>
    </w:p>
    <w:p w:rsidR="0042702A" w:rsidRDefault="00292853">
      <w:pPr>
        <w:numPr>
          <w:ilvl w:val="4"/>
          <w:numId w:val="38"/>
        </w:numPr>
        <w:rPr>
          <w:rFonts w:ascii="Quicksand" w:eastAsia="Quicksand" w:hAnsi="Quicksand" w:cs="Quicksand"/>
        </w:rPr>
      </w:pPr>
      <w:r>
        <w:rPr>
          <w:rFonts w:ascii="Quicksand" w:eastAsia="Quicksand" w:hAnsi="Quicksand" w:cs="Quicksand"/>
        </w:rPr>
        <w:t>How bystanders in the room/area will be removed and to where</w:t>
      </w:r>
    </w:p>
    <w:p w:rsidR="0042702A" w:rsidRDefault="00292853">
      <w:pPr>
        <w:numPr>
          <w:ilvl w:val="4"/>
          <w:numId w:val="38"/>
        </w:numPr>
        <w:rPr>
          <w:rFonts w:ascii="Quicksand" w:eastAsia="Quicksand" w:hAnsi="Quicksand" w:cs="Quicksand"/>
        </w:rPr>
      </w:pPr>
      <w:r>
        <w:rPr>
          <w:rFonts w:ascii="Quicksand" w:eastAsia="Quicksand" w:hAnsi="Quicksand" w:cs="Quicksand"/>
        </w:rPr>
        <w:t>What de-escalation strategies staff will use to aid in calming the student (relaxation, self-calming, active listening, etc)</w:t>
      </w:r>
    </w:p>
    <w:p w:rsidR="0042702A" w:rsidRDefault="00292853">
      <w:pPr>
        <w:numPr>
          <w:ilvl w:val="4"/>
          <w:numId w:val="38"/>
        </w:numPr>
        <w:rPr>
          <w:rFonts w:ascii="Quicksand" w:eastAsia="Quicksand" w:hAnsi="Quicksand" w:cs="Quicksand"/>
        </w:rPr>
      </w:pPr>
      <w:r>
        <w:rPr>
          <w:rFonts w:ascii="Quicksand" w:eastAsia="Quicksand" w:hAnsi="Quicksand" w:cs="Quicksand"/>
        </w:rPr>
        <w:t>Non-verbal and verbal communication skills staff will demonstrate during the incident (maintain calm demeanor, CPI supportive stance, appropriate tone and volume, etc)</w:t>
      </w:r>
    </w:p>
    <w:p w:rsidR="0042702A" w:rsidRDefault="00292853">
      <w:pPr>
        <w:numPr>
          <w:ilvl w:val="4"/>
          <w:numId w:val="38"/>
        </w:numPr>
        <w:rPr>
          <w:rFonts w:ascii="Quicksand" w:eastAsia="Quicksand" w:hAnsi="Quicksand" w:cs="Quicksand"/>
        </w:rPr>
      </w:pPr>
      <w:r>
        <w:rPr>
          <w:rFonts w:ascii="Quicksand" w:eastAsia="Quicksand" w:hAnsi="Quicksand" w:cs="Quicksand"/>
        </w:rPr>
        <w:t>What triggering events have been identified so staff can avoid a reaction</w:t>
      </w:r>
    </w:p>
    <w:p w:rsidR="0042702A" w:rsidRDefault="00292853">
      <w:pPr>
        <w:numPr>
          <w:ilvl w:val="4"/>
          <w:numId w:val="38"/>
        </w:numPr>
        <w:rPr>
          <w:rFonts w:ascii="Quicksand" w:eastAsia="Quicksand" w:hAnsi="Quicksand" w:cs="Quicksand"/>
        </w:rPr>
      </w:pPr>
      <w:r>
        <w:rPr>
          <w:rFonts w:ascii="Quicksand" w:eastAsia="Quicksand" w:hAnsi="Quicksand" w:cs="Quicksand"/>
        </w:rPr>
        <w:t>How to manage the environment during the situation for potential risks (remove items that could be dangerous, move furniture out of the way, etc)</w:t>
      </w:r>
    </w:p>
    <w:p w:rsidR="0042702A" w:rsidRDefault="00292853">
      <w:pPr>
        <w:numPr>
          <w:ilvl w:val="4"/>
          <w:numId w:val="38"/>
        </w:numPr>
        <w:rPr>
          <w:rFonts w:ascii="Quicksand" w:eastAsia="Quicksand" w:hAnsi="Quicksand" w:cs="Quicksand"/>
        </w:rPr>
      </w:pPr>
      <w:r>
        <w:rPr>
          <w:rFonts w:ascii="Quicksand" w:eastAsia="Quicksand" w:hAnsi="Quicksand" w:cs="Quicksand"/>
        </w:rPr>
        <w:t>Suggested choices of appropriate alternative behaviors. The student needs a way to redeem self or to relent in a non-threatening way</w:t>
      </w:r>
    </w:p>
    <w:p w:rsidR="0042702A" w:rsidRDefault="00292853">
      <w:pPr>
        <w:numPr>
          <w:ilvl w:val="4"/>
          <w:numId w:val="38"/>
        </w:numPr>
        <w:rPr>
          <w:rFonts w:ascii="Quicksand" w:eastAsia="Quicksand" w:hAnsi="Quicksand" w:cs="Quicksand"/>
        </w:rPr>
      </w:pPr>
      <w:r>
        <w:rPr>
          <w:rFonts w:ascii="Quicksand" w:eastAsia="Quicksand" w:hAnsi="Quicksand" w:cs="Quicksand"/>
        </w:rPr>
        <w:t>How sufficient time will be used for the student to calm down before staff expectations are reiterated</w:t>
      </w:r>
    </w:p>
    <w:p w:rsidR="0042702A" w:rsidRDefault="00292853">
      <w:pPr>
        <w:numPr>
          <w:ilvl w:val="4"/>
          <w:numId w:val="38"/>
        </w:numPr>
        <w:rPr>
          <w:rFonts w:ascii="Quicksand" w:eastAsia="Quicksand" w:hAnsi="Quicksand" w:cs="Quicksand"/>
        </w:rPr>
      </w:pPr>
      <w:r>
        <w:rPr>
          <w:rFonts w:ascii="Quicksand" w:eastAsia="Quicksand" w:hAnsi="Quicksand" w:cs="Quicksand"/>
        </w:rPr>
        <w:t>As a last resort and when imminent risk of injury exists, how staff will use CPI training to prevent injury to student or others</w:t>
      </w:r>
    </w:p>
    <w:p w:rsidR="0042702A" w:rsidRDefault="00292853">
      <w:pPr>
        <w:numPr>
          <w:ilvl w:val="2"/>
          <w:numId w:val="38"/>
        </w:numPr>
        <w:rPr>
          <w:rFonts w:ascii="Quicksand" w:eastAsia="Quicksand" w:hAnsi="Quicksand" w:cs="Quicksand"/>
        </w:rPr>
      </w:pPr>
      <w:r>
        <w:rPr>
          <w:rFonts w:ascii="Quicksand" w:eastAsia="Quicksand" w:hAnsi="Quicksand" w:cs="Quicksand"/>
        </w:rPr>
        <w:t>Elopement Plan</w:t>
      </w:r>
    </w:p>
    <w:p w:rsidR="0042702A" w:rsidRDefault="00292853">
      <w:pPr>
        <w:numPr>
          <w:ilvl w:val="3"/>
          <w:numId w:val="38"/>
        </w:numPr>
        <w:rPr>
          <w:rFonts w:ascii="Quicksand" w:eastAsia="Quicksand" w:hAnsi="Quicksand" w:cs="Quicksand"/>
        </w:rPr>
      </w:pPr>
      <w:r>
        <w:rPr>
          <w:rFonts w:ascii="Quicksand" w:eastAsia="Quicksand" w:hAnsi="Quicksand" w:cs="Quicksand"/>
        </w:rPr>
        <w:t>An elopement plan is written for students that elope and leave their designated/assigned area. The plan MUST include:</w:t>
      </w:r>
    </w:p>
    <w:p w:rsidR="0042702A" w:rsidRDefault="00292853">
      <w:pPr>
        <w:numPr>
          <w:ilvl w:val="4"/>
          <w:numId w:val="38"/>
        </w:numPr>
        <w:rPr>
          <w:rFonts w:ascii="Quicksand" w:eastAsia="Quicksand" w:hAnsi="Quicksand" w:cs="Quicksand"/>
        </w:rPr>
      </w:pPr>
      <w:r>
        <w:rPr>
          <w:rFonts w:ascii="Quicksand" w:eastAsia="Quicksand" w:hAnsi="Quicksand" w:cs="Quicksand"/>
        </w:rPr>
        <w:t>Summary and pattern of elopements</w:t>
      </w:r>
    </w:p>
    <w:p w:rsidR="0042702A" w:rsidRDefault="00292853">
      <w:pPr>
        <w:numPr>
          <w:ilvl w:val="4"/>
          <w:numId w:val="38"/>
        </w:numPr>
        <w:rPr>
          <w:rFonts w:ascii="Quicksand" w:eastAsia="Quicksand" w:hAnsi="Quicksand" w:cs="Quicksand"/>
        </w:rPr>
      </w:pPr>
      <w:r>
        <w:rPr>
          <w:rFonts w:ascii="Quicksand" w:eastAsia="Quicksand" w:hAnsi="Quicksand" w:cs="Quicksand"/>
        </w:rPr>
        <w:t>How building staff are notified of a missing student</w:t>
      </w:r>
    </w:p>
    <w:p w:rsidR="0042702A" w:rsidRDefault="00292853">
      <w:pPr>
        <w:numPr>
          <w:ilvl w:val="4"/>
          <w:numId w:val="38"/>
        </w:numPr>
        <w:rPr>
          <w:rFonts w:ascii="Quicksand" w:eastAsia="Quicksand" w:hAnsi="Quicksand" w:cs="Quicksand"/>
        </w:rPr>
      </w:pPr>
      <w:r>
        <w:rPr>
          <w:rFonts w:ascii="Quicksand" w:eastAsia="Quicksand" w:hAnsi="Quicksand" w:cs="Quicksand"/>
        </w:rPr>
        <w:t>How all staff in the building can be used to search the building and specific staff assignments of what areas to search</w:t>
      </w:r>
    </w:p>
    <w:p w:rsidR="0042702A" w:rsidRDefault="00292853">
      <w:pPr>
        <w:numPr>
          <w:ilvl w:val="4"/>
          <w:numId w:val="38"/>
        </w:numPr>
        <w:rPr>
          <w:rFonts w:ascii="Quicksand" w:eastAsia="Quicksand" w:hAnsi="Quicksand" w:cs="Quicksand"/>
        </w:rPr>
      </w:pPr>
      <w:r>
        <w:rPr>
          <w:rFonts w:ascii="Quicksand" w:eastAsia="Quicksand" w:hAnsi="Quicksand" w:cs="Quicksand"/>
        </w:rPr>
        <w:t>How staff will relay information to office, parent, school security, and/or police</w:t>
      </w:r>
    </w:p>
    <w:p w:rsidR="0042702A" w:rsidRDefault="00292853">
      <w:pPr>
        <w:numPr>
          <w:ilvl w:val="2"/>
          <w:numId w:val="38"/>
        </w:numPr>
        <w:rPr>
          <w:rFonts w:ascii="Quicksand" w:eastAsia="Quicksand" w:hAnsi="Quicksand" w:cs="Quicksand"/>
        </w:rPr>
      </w:pPr>
      <w:r>
        <w:rPr>
          <w:rFonts w:ascii="Quicksand" w:eastAsia="Quicksand" w:hAnsi="Quicksand" w:cs="Quicksand"/>
        </w:rPr>
        <w:t>Safety Plan</w:t>
      </w:r>
    </w:p>
    <w:p w:rsidR="0042702A" w:rsidRDefault="00292853">
      <w:pPr>
        <w:numPr>
          <w:ilvl w:val="3"/>
          <w:numId w:val="38"/>
        </w:numPr>
        <w:rPr>
          <w:rFonts w:ascii="Quicksand" w:eastAsia="Quicksand" w:hAnsi="Quicksand" w:cs="Quicksand"/>
        </w:rPr>
      </w:pPr>
      <w:r>
        <w:rPr>
          <w:rFonts w:ascii="Quicksand" w:eastAsia="Quicksand" w:hAnsi="Quicksand" w:cs="Quicksand"/>
        </w:rPr>
        <w:t>A safety plan is written for students that pose a potential risk of injury to self or others and require more supervision at all times</w:t>
      </w:r>
      <w:r>
        <w:rPr>
          <w:rFonts w:ascii="Verdana" w:eastAsia="Verdana" w:hAnsi="Verdana" w:cs="Verdana"/>
          <w:color w:val="50764E"/>
          <w:sz w:val="18"/>
          <w:szCs w:val="18"/>
          <w:highlight w:val="white"/>
        </w:rPr>
        <w:t xml:space="preserve">. </w:t>
      </w:r>
      <w:r>
        <w:rPr>
          <w:rFonts w:ascii="Quicksand" w:eastAsia="Quicksand" w:hAnsi="Quicksand" w:cs="Quicksand"/>
          <w:highlight w:val="white"/>
        </w:rPr>
        <w:t>The plan needs to include:</w:t>
      </w:r>
    </w:p>
    <w:p w:rsidR="0042702A" w:rsidRDefault="00292853">
      <w:pPr>
        <w:numPr>
          <w:ilvl w:val="4"/>
          <w:numId w:val="38"/>
        </w:numPr>
        <w:rPr>
          <w:rFonts w:ascii="Quicksand" w:eastAsia="Quicksand" w:hAnsi="Quicksand" w:cs="Quicksand"/>
        </w:rPr>
      </w:pPr>
      <w:r>
        <w:rPr>
          <w:rFonts w:ascii="Quicksand" w:eastAsia="Quicksand" w:hAnsi="Quicksand" w:cs="Quicksand"/>
        </w:rPr>
        <w:t>Staff assignments for how the school will increase the level of supervision of the student</w:t>
      </w:r>
    </w:p>
    <w:p w:rsidR="0042702A" w:rsidRDefault="00292853">
      <w:pPr>
        <w:numPr>
          <w:ilvl w:val="4"/>
          <w:numId w:val="38"/>
        </w:numPr>
        <w:rPr>
          <w:rFonts w:ascii="Quicksand" w:eastAsia="Quicksand" w:hAnsi="Quicksand" w:cs="Quicksand"/>
        </w:rPr>
      </w:pPr>
      <w:r>
        <w:rPr>
          <w:rFonts w:ascii="Quicksand" w:eastAsia="Quicksand" w:hAnsi="Quicksand" w:cs="Quicksand"/>
        </w:rPr>
        <w:t>How to handle transitions in the building, including any strategies needed for specific settings</w:t>
      </w:r>
    </w:p>
    <w:p w:rsidR="0042702A" w:rsidRDefault="00292853">
      <w:pPr>
        <w:numPr>
          <w:ilvl w:val="4"/>
          <w:numId w:val="38"/>
        </w:numPr>
        <w:rPr>
          <w:rFonts w:ascii="Quicksand" w:eastAsia="Quicksand" w:hAnsi="Quicksand" w:cs="Quicksand"/>
        </w:rPr>
      </w:pPr>
      <w:r>
        <w:rPr>
          <w:rFonts w:ascii="Quicksand" w:eastAsia="Quicksand" w:hAnsi="Quicksand" w:cs="Quicksand"/>
        </w:rPr>
        <w:t>How all staff that work with the student are aware of these protective measures</w:t>
      </w:r>
    </w:p>
    <w:p w:rsidR="0042702A" w:rsidRDefault="00292853">
      <w:pPr>
        <w:numPr>
          <w:ilvl w:val="4"/>
          <w:numId w:val="38"/>
        </w:numPr>
        <w:rPr>
          <w:rFonts w:ascii="Quicksand" w:eastAsia="Quicksand" w:hAnsi="Quicksand" w:cs="Quicksand"/>
        </w:rPr>
      </w:pPr>
      <w:r>
        <w:rPr>
          <w:rFonts w:ascii="Quicksand" w:eastAsia="Quicksand" w:hAnsi="Quicksand" w:cs="Quicksand"/>
        </w:rPr>
        <w:t>How you will limit or deny students access to identified items when necessary</w:t>
      </w:r>
    </w:p>
    <w:p w:rsidR="0042702A" w:rsidRDefault="00292853">
      <w:pPr>
        <w:numPr>
          <w:ilvl w:val="4"/>
          <w:numId w:val="38"/>
        </w:numPr>
        <w:rPr>
          <w:rFonts w:ascii="Quicksand" w:eastAsia="Quicksand" w:hAnsi="Quicksand" w:cs="Quicksand"/>
        </w:rPr>
      </w:pPr>
      <w:r>
        <w:rPr>
          <w:rFonts w:ascii="Quicksand" w:eastAsia="Quicksand" w:hAnsi="Quicksand" w:cs="Quicksand"/>
        </w:rPr>
        <w:lastRenderedPageBreak/>
        <w:t>Which staff will monitor and search student and possessions</w:t>
      </w:r>
    </w:p>
    <w:p w:rsidR="0042702A" w:rsidRDefault="0042702A">
      <w:pPr>
        <w:ind w:firstLine="720"/>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highlight w:val="white"/>
        </w:rPr>
        <w:t>**The need for a crisis plan must also be documented on the provisions tab. On the provisions tab in the text box that opens up type: “</w:t>
      </w:r>
      <w:r>
        <w:rPr>
          <w:rFonts w:ascii="Quicksand" w:eastAsia="Quicksand" w:hAnsi="Quicksand" w:cs="Quicksand"/>
          <w:b/>
          <w:i/>
          <w:highlight w:val="white"/>
        </w:rPr>
        <w:t>Provisions to be provided as part of the Crisis Plan can be found under Negative Consequence Strategies as part of (student’s) BIP.</w:t>
      </w:r>
      <w:r>
        <w:rPr>
          <w:rFonts w:ascii="Quicksand" w:eastAsia="Quicksand" w:hAnsi="Quicksand" w:cs="Quicksand"/>
          <w:highlight w:val="white"/>
        </w:rPr>
        <w:t xml:space="preserve"> “</w:t>
      </w:r>
    </w:p>
    <w:p w:rsidR="0042702A" w:rsidRDefault="0042702A">
      <w:pPr>
        <w:ind w:firstLine="720"/>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bookmarkStart w:id="0" w:name="_GoBack"/>
      <w:bookmarkEnd w:id="0"/>
      <w:r>
        <w:rPr>
          <w:rFonts w:ascii="Quicksand" w:eastAsia="Quicksand" w:hAnsi="Quicksand" w:cs="Quicksand"/>
          <w:noProof/>
        </w:rPr>
        <w:drawing>
          <wp:inline distT="114300" distB="114300" distL="114300" distR="114300">
            <wp:extent cx="5943600" cy="558800"/>
            <wp:effectExtent l="0" t="0" r="0" b="0"/>
            <wp:docPr id="20" name="image10.png" descr="Negative Consequence Strategies in a blue box"/>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5"/>
                    <a:srcRect/>
                    <a:stretch>
                      <a:fillRect/>
                    </a:stretch>
                  </pic:blipFill>
                  <pic:spPr>
                    <a:xfrm>
                      <a:off x="0" y="0"/>
                      <a:ext cx="5943600" cy="5588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Behavioral Goals/Skills to be Taught and Learned</w:t>
      </w:r>
    </w:p>
    <w:p w:rsidR="0042702A" w:rsidRDefault="00292853">
      <w:pPr>
        <w:numPr>
          <w:ilvl w:val="0"/>
          <w:numId w:val="29"/>
        </w:numPr>
        <w:rPr>
          <w:rFonts w:ascii="Quicksand" w:eastAsia="Quicksand" w:hAnsi="Quicksand" w:cs="Quicksand"/>
        </w:rPr>
      </w:pPr>
      <w:r>
        <w:rPr>
          <w:rFonts w:ascii="Quicksand" w:eastAsia="Quicksand" w:hAnsi="Quicksand" w:cs="Quicksand"/>
        </w:rPr>
        <w:t>When a student has a Behavior Plan they MUST have a behavior goal</w:t>
      </w:r>
    </w:p>
    <w:p w:rsidR="0042702A" w:rsidRDefault="00292853">
      <w:pPr>
        <w:numPr>
          <w:ilvl w:val="0"/>
          <w:numId w:val="29"/>
        </w:numPr>
        <w:rPr>
          <w:rFonts w:ascii="Quicksand" w:eastAsia="Quicksand" w:hAnsi="Quicksand" w:cs="Quicksand"/>
        </w:rPr>
      </w:pPr>
      <w:r>
        <w:rPr>
          <w:rFonts w:ascii="Quicksand" w:eastAsia="Quicksand" w:hAnsi="Quicksand" w:cs="Quicksand"/>
        </w:rPr>
        <w:t xml:space="preserve">The plan </w:t>
      </w:r>
      <w:r>
        <w:rPr>
          <w:rFonts w:ascii="Quicksand" w:eastAsia="Quicksand" w:hAnsi="Quicksand" w:cs="Quicksand"/>
          <w:u w:val="single"/>
        </w:rPr>
        <w:t>MUST</w:t>
      </w:r>
      <w:r>
        <w:rPr>
          <w:rFonts w:ascii="Quicksand" w:eastAsia="Quicksand" w:hAnsi="Quicksand" w:cs="Quicksand"/>
        </w:rPr>
        <w:t xml:space="preserve"> match the goal. </w:t>
      </w:r>
    </w:p>
    <w:p w:rsidR="0042702A" w:rsidRDefault="00292853">
      <w:pPr>
        <w:numPr>
          <w:ilvl w:val="0"/>
          <w:numId w:val="29"/>
        </w:numPr>
        <w:rPr>
          <w:rFonts w:ascii="Quicksand" w:eastAsia="Quicksand" w:hAnsi="Quicksand" w:cs="Quicksand"/>
        </w:rPr>
      </w:pPr>
      <w:r>
        <w:rPr>
          <w:rFonts w:ascii="Quicksand" w:eastAsia="Quicksand" w:hAnsi="Quicksand" w:cs="Quicksand"/>
        </w:rPr>
        <w:t xml:space="preserve">Goals should focus on identified replacement behaviors </w:t>
      </w:r>
    </w:p>
    <w:p w:rsidR="0042702A" w:rsidRDefault="00292853">
      <w:pPr>
        <w:numPr>
          <w:ilvl w:val="1"/>
          <w:numId w:val="29"/>
        </w:numPr>
        <w:pBdr>
          <w:top w:val="nil"/>
          <w:left w:val="nil"/>
          <w:bottom w:val="nil"/>
          <w:right w:val="nil"/>
          <w:between w:val="nil"/>
        </w:pBdr>
        <w:rPr>
          <w:rFonts w:ascii="Quicksand" w:eastAsia="Quicksand" w:hAnsi="Quicksand" w:cs="Quicksand"/>
          <w:color w:val="000000"/>
        </w:rPr>
      </w:pPr>
      <w:r>
        <w:rPr>
          <w:rFonts w:ascii="Quicksand" w:eastAsia="Quicksand" w:hAnsi="Quicksand" w:cs="Quicksand"/>
        </w:rPr>
        <w:t>Under X conditions the student will do Y at Z to this level of performance</w:t>
      </w:r>
    </w:p>
    <w:p w:rsidR="0042702A" w:rsidRDefault="00292853">
      <w:pPr>
        <w:numPr>
          <w:ilvl w:val="0"/>
          <w:numId w:val="29"/>
        </w:numPr>
        <w:rPr>
          <w:rFonts w:ascii="Quicksand" w:eastAsia="Quicksand" w:hAnsi="Quicksand" w:cs="Quicksand"/>
        </w:rPr>
      </w:pPr>
      <w:r>
        <w:rPr>
          <w:rFonts w:ascii="Quicksand" w:eastAsia="Quicksand" w:hAnsi="Quicksand" w:cs="Quicksand"/>
        </w:rPr>
        <w:t>You will need to indicate which goals are written to support the Behavior Intervention Plan by checking the box, “A goal has been/will be written to support the identified replacement behaviors.”</w:t>
      </w:r>
    </w:p>
    <w:p w:rsidR="0042702A" w:rsidRDefault="00292853">
      <w:pPr>
        <w:numPr>
          <w:ilvl w:val="0"/>
          <w:numId w:val="29"/>
        </w:numPr>
        <w:rPr>
          <w:rFonts w:ascii="Quicksand" w:eastAsia="Quicksand" w:hAnsi="Quicksand" w:cs="Quicksand"/>
        </w:rPr>
      </w:pPr>
      <w:r>
        <w:rPr>
          <w:rFonts w:ascii="Quicksand" w:eastAsia="Quicksand" w:hAnsi="Quicksand" w:cs="Quicksand"/>
        </w:rPr>
        <w:t>Under what conditions will the replacement behavior occur?</w:t>
      </w:r>
    </w:p>
    <w:p w:rsidR="0042702A" w:rsidRDefault="00292853">
      <w:pPr>
        <w:numPr>
          <w:ilvl w:val="0"/>
          <w:numId w:val="29"/>
        </w:numPr>
        <w:rPr>
          <w:rFonts w:ascii="Quicksand" w:eastAsia="Quicksand" w:hAnsi="Quicksand" w:cs="Quicksand"/>
        </w:rPr>
      </w:pPr>
      <w:r>
        <w:rPr>
          <w:rFonts w:ascii="Quicksand" w:eastAsia="Quicksand" w:hAnsi="Quicksand" w:cs="Quicksand"/>
        </w:rPr>
        <w:t>What replacement behavior is being taught?</w:t>
      </w:r>
    </w:p>
    <w:p w:rsidR="0042702A" w:rsidRDefault="00292853">
      <w:pPr>
        <w:numPr>
          <w:ilvl w:val="0"/>
          <w:numId w:val="29"/>
        </w:numPr>
        <w:rPr>
          <w:rFonts w:ascii="Quicksand" w:eastAsia="Quicksand" w:hAnsi="Quicksand" w:cs="Quicksand"/>
        </w:rPr>
      </w:pPr>
      <w:r>
        <w:rPr>
          <w:rFonts w:ascii="Quicksand" w:eastAsia="Quicksand" w:hAnsi="Quicksand" w:cs="Quicksand"/>
        </w:rPr>
        <w:t>How frequently must we observe, collect, and review data to inform our decision?</w:t>
      </w:r>
    </w:p>
    <w:p w:rsidR="0042702A" w:rsidRDefault="00292853">
      <w:pPr>
        <w:numPr>
          <w:ilvl w:val="1"/>
          <w:numId w:val="29"/>
        </w:numPr>
        <w:rPr>
          <w:rFonts w:ascii="Quicksand" w:eastAsia="Quicksand" w:hAnsi="Quicksand" w:cs="Quicksand"/>
        </w:rPr>
      </w:pPr>
      <w:r>
        <w:rPr>
          <w:rFonts w:ascii="Quicksand" w:eastAsia="Quicksand" w:hAnsi="Quicksand" w:cs="Quicksand"/>
        </w:rPr>
        <w:t>Consider both legal and best practice timelines for data collection</w:t>
      </w: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723900"/>
            <wp:effectExtent l="0" t="0" r="0" b="0"/>
            <wp:docPr id="29" name="image26.png" descr="Behavorial Goal(s) Skills to be Taught and Learned information"/>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6"/>
                    <a:srcRect/>
                    <a:stretch>
                      <a:fillRect/>
                    </a:stretch>
                  </pic:blipFill>
                  <pic:spPr>
                    <a:xfrm>
                      <a:off x="0" y="0"/>
                      <a:ext cx="5943600" cy="7239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Available Local and State Resources for Families</w:t>
      </w:r>
    </w:p>
    <w:p w:rsidR="0042702A" w:rsidRDefault="00292853">
      <w:pPr>
        <w:numPr>
          <w:ilvl w:val="0"/>
          <w:numId w:val="5"/>
        </w:numPr>
        <w:rPr>
          <w:rFonts w:ascii="Quicksand" w:eastAsia="Quicksand" w:hAnsi="Quicksand" w:cs="Quicksand"/>
        </w:rPr>
      </w:pPr>
      <w:r>
        <w:rPr>
          <w:rFonts w:ascii="Quicksand" w:eastAsia="Quicksand" w:hAnsi="Quicksand" w:cs="Quicksand"/>
        </w:rPr>
        <w:t>Document information for local and regional services that families may wish to pursue, at their cost, beyond the IEP services</w:t>
      </w:r>
    </w:p>
    <w:p w:rsidR="0042702A" w:rsidRDefault="00292853">
      <w:pPr>
        <w:numPr>
          <w:ilvl w:val="0"/>
          <w:numId w:val="5"/>
        </w:numPr>
        <w:rPr>
          <w:rFonts w:ascii="Quicksand" w:eastAsia="Quicksand" w:hAnsi="Quicksand" w:cs="Quicksand"/>
        </w:rPr>
      </w:pPr>
      <w:r>
        <w:rPr>
          <w:rFonts w:ascii="Quicksand" w:eastAsia="Quicksand" w:hAnsi="Quicksand" w:cs="Quicksand"/>
        </w:rPr>
        <w:t>Choose service providers that directly relate to the student’s behavioral needs</w:t>
      </w:r>
    </w:p>
    <w:p w:rsidR="0042702A" w:rsidRDefault="00292853">
      <w:pPr>
        <w:numPr>
          <w:ilvl w:val="0"/>
          <w:numId w:val="5"/>
        </w:numPr>
        <w:rPr>
          <w:rFonts w:ascii="Quicksand" w:eastAsia="Quicksand" w:hAnsi="Quicksand" w:cs="Quicksand"/>
        </w:rPr>
      </w:pPr>
      <w:r>
        <w:rPr>
          <w:rFonts w:ascii="Quicksand" w:eastAsia="Quicksand" w:hAnsi="Quicksand" w:cs="Quicksand"/>
        </w:rPr>
        <w:t>You</w:t>
      </w:r>
      <w:r>
        <w:rPr>
          <w:rFonts w:ascii="Quicksand" w:eastAsia="Quicksand" w:hAnsi="Quicksand" w:cs="Quicksand"/>
          <w:b/>
          <w:u w:val="single"/>
        </w:rPr>
        <w:t xml:space="preserve"> MUST</w:t>
      </w:r>
      <w:r>
        <w:rPr>
          <w:rFonts w:ascii="Quicksand" w:eastAsia="Quicksand" w:hAnsi="Quicksand" w:cs="Quicksand"/>
        </w:rPr>
        <w:t xml:space="preserve"> start this section with the following statement:</w:t>
      </w:r>
    </w:p>
    <w:p w:rsidR="0042702A" w:rsidRDefault="00292853">
      <w:pPr>
        <w:numPr>
          <w:ilvl w:val="1"/>
          <w:numId w:val="5"/>
        </w:numPr>
        <w:rPr>
          <w:rFonts w:ascii="Quicksand" w:eastAsia="Quicksand" w:hAnsi="Quicksand" w:cs="Quicksand"/>
        </w:rPr>
      </w:pPr>
      <w:r>
        <w:rPr>
          <w:rFonts w:ascii="Quicksand" w:eastAsia="Quicksand" w:hAnsi="Quicksand" w:cs="Quicksand"/>
          <w:b/>
          <w:i/>
        </w:rPr>
        <w:t>Parents may wish to consider pursuing the following options at their expense</w:t>
      </w:r>
      <w:r>
        <w:rPr>
          <w:rFonts w:ascii="Quicksand" w:eastAsia="Quicksand" w:hAnsi="Quicksand" w:cs="Quicksand"/>
        </w:rPr>
        <w:t>…</w:t>
      </w:r>
    </w:p>
    <w:p w:rsidR="0042702A" w:rsidRDefault="00292853">
      <w:pPr>
        <w:numPr>
          <w:ilvl w:val="2"/>
          <w:numId w:val="5"/>
        </w:numPr>
        <w:rPr>
          <w:rFonts w:ascii="Quicksand" w:eastAsia="Quicksand" w:hAnsi="Quicksand" w:cs="Quicksand"/>
        </w:rPr>
      </w:pPr>
      <w:r>
        <w:rPr>
          <w:rFonts w:ascii="Quicksand" w:eastAsia="Quicksand" w:hAnsi="Quicksand" w:cs="Quicksand"/>
        </w:rPr>
        <w:t>Provide a brief description of the service(s) AND provide the contact information for the service(s)</w:t>
      </w: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943600" cy="723900"/>
            <wp:effectExtent l="0" t="0" r="0" b="0"/>
            <wp:docPr id="27" name="image19.png" descr="Available Local and State Resources for Families- Document any infomation on local and regional resources that families may unilaterally choose to pursue beyond the student's IEP/ISP services.&#10;"/>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7"/>
                    <a:srcRect/>
                    <a:stretch>
                      <a:fillRect/>
                    </a:stretch>
                  </pic:blipFill>
                  <pic:spPr>
                    <a:xfrm>
                      <a:off x="0" y="0"/>
                      <a:ext cx="5943600" cy="723900"/>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highlight w:val="white"/>
        </w:rPr>
      </w:pPr>
      <w:r>
        <w:rPr>
          <w:rFonts w:ascii="Quicksand" w:eastAsia="Quicksand" w:hAnsi="Quicksand" w:cs="Quicksand"/>
          <w:highlight w:val="white"/>
        </w:rPr>
        <w:t>This behavior intervention plan was reviewed by the CCC.</w:t>
      </w:r>
    </w:p>
    <w:p w:rsidR="0042702A" w:rsidRDefault="00292853">
      <w:pPr>
        <w:numPr>
          <w:ilvl w:val="0"/>
          <w:numId w:val="36"/>
        </w:numPr>
        <w:rPr>
          <w:rFonts w:ascii="Quicksand" w:eastAsia="Quicksand" w:hAnsi="Quicksand" w:cs="Quicksand"/>
        </w:rPr>
      </w:pPr>
      <w:r>
        <w:rPr>
          <w:rFonts w:ascii="Quicksand" w:eastAsia="Quicksand" w:hAnsi="Quicksand" w:cs="Quicksand"/>
        </w:rPr>
        <w:t>The CCC determined to implement the BIP as written.</w:t>
      </w:r>
    </w:p>
    <w:p w:rsidR="0042702A" w:rsidRDefault="00292853">
      <w:pPr>
        <w:numPr>
          <w:ilvl w:val="1"/>
          <w:numId w:val="36"/>
        </w:numPr>
        <w:rPr>
          <w:rFonts w:ascii="Quicksand" w:eastAsia="Quicksand" w:hAnsi="Quicksand" w:cs="Quicksand"/>
        </w:rPr>
      </w:pPr>
      <w:r>
        <w:rPr>
          <w:rFonts w:ascii="Quicksand" w:eastAsia="Quicksand" w:hAnsi="Quicksand" w:cs="Quicksand"/>
        </w:rPr>
        <w:t>Check this if no changes were made to the BIP at the CC</w:t>
      </w:r>
    </w:p>
    <w:p w:rsidR="0042702A" w:rsidRDefault="00292853">
      <w:pPr>
        <w:numPr>
          <w:ilvl w:val="0"/>
          <w:numId w:val="36"/>
        </w:numPr>
        <w:rPr>
          <w:rFonts w:ascii="Quicksand" w:eastAsia="Quicksand" w:hAnsi="Quicksand" w:cs="Quicksand"/>
        </w:rPr>
      </w:pPr>
      <w:r>
        <w:rPr>
          <w:rFonts w:ascii="Quicksand" w:eastAsia="Quicksand" w:hAnsi="Quicksand" w:cs="Quicksand"/>
        </w:rPr>
        <w:t>The CCC determined to implement the BIP with revisions.</w:t>
      </w:r>
    </w:p>
    <w:p w:rsidR="0042702A" w:rsidRDefault="00292853">
      <w:pPr>
        <w:numPr>
          <w:ilvl w:val="1"/>
          <w:numId w:val="36"/>
        </w:numPr>
        <w:rPr>
          <w:rFonts w:ascii="Quicksand" w:eastAsia="Quicksand" w:hAnsi="Quicksand" w:cs="Quicksand"/>
        </w:rPr>
      </w:pPr>
      <w:r>
        <w:rPr>
          <w:rFonts w:ascii="Quicksand" w:eastAsia="Quicksand" w:hAnsi="Quicksand" w:cs="Quicksand"/>
        </w:rPr>
        <w:lastRenderedPageBreak/>
        <w:t>Check this if the committee agreed to revisions of the BIP at the CC</w:t>
      </w:r>
    </w:p>
    <w:p w:rsidR="0042702A" w:rsidRDefault="0042702A">
      <w:pPr>
        <w:contextualSpacing w:val="0"/>
        <w:rPr>
          <w:rFonts w:ascii="Quicksand" w:eastAsia="Quicksand" w:hAnsi="Quicksand" w:cs="Quicksand"/>
        </w:rPr>
      </w:pPr>
    </w:p>
    <w:p w:rsidR="0042702A" w:rsidRDefault="0042702A">
      <w:pPr>
        <w:contextualSpacing w:val="0"/>
        <w:rPr>
          <w:rFonts w:ascii="Quicksand" w:eastAsia="Quicksand" w:hAnsi="Quicksand" w:cs="Quicksand"/>
        </w:rPr>
      </w:pPr>
    </w:p>
    <w:p w:rsidR="0042702A" w:rsidRDefault="00292853">
      <w:pPr>
        <w:ind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5872163" cy="569192"/>
            <wp:effectExtent l="0" t="0" r="0" b="0"/>
            <wp:docPr id="22" name="image11.png" descr="Green Box of This behavior intervention plan was reviewed by the CCC. Blue box saying The CCC determined to implement the BIP as written. The CCC determined to implement the BIP with revisions."/>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8"/>
                    <a:srcRect/>
                    <a:stretch>
                      <a:fillRect/>
                    </a:stretch>
                  </pic:blipFill>
                  <pic:spPr>
                    <a:xfrm>
                      <a:off x="0" y="0"/>
                      <a:ext cx="5872163" cy="569192"/>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contextualSpacing w:val="0"/>
        <w:rPr>
          <w:rFonts w:ascii="Quicksand" w:eastAsia="Quicksand" w:hAnsi="Quicksand" w:cs="Quicksand"/>
        </w:rPr>
      </w:pPr>
      <w:r>
        <w:rPr>
          <w:rFonts w:ascii="Quicksand" w:eastAsia="Quicksand" w:hAnsi="Quicksand" w:cs="Quicksand"/>
        </w:rPr>
        <w:t>When the BIP is complete, you will need to return to the Goals tab and the Provisions tab</w:t>
      </w:r>
    </w:p>
    <w:p w:rsidR="0042702A" w:rsidRDefault="00292853">
      <w:pPr>
        <w:numPr>
          <w:ilvl w:val="0"/>
          <w:numId w:val="40"/>
        </w:numPr>
        <w:rPr>
          <w:rFonts w:ascii="Quicksand" w:eastAsia="Quicksand" w:hAnsi="Quicksand" w:cs="Quicksand"/>
        </w:rPr>
      </w:pPr>
      <w:r>
        <w:rPr>
          <w:rFonts w:ascii="Quicksand" w:eastAsia="Quicksand" w:hAnsi="Quicksand" w:cs="Quicksand"/>
        </w:rPr>
        <w:t>Goals tab</w:t>
      </w:r>
    </w:p>
    <w:p w:rsidR="0042702A" w:rsidRDefault="00292853">
      <w:pPr>
        <w:numPr>
          <w:ilvl w:val="1"/>
          <w:numId w:val="40"/>
        </w:numPr>
        <w:rPr>
          <w:rFonts w:ascii="Quicksand" w:eastAsia="Quicksand" w:hAnsi="Quicksand" w:cs="Quicksand"/>
        </w:rPr>
      </w:pPr>
      <w:r>
        <w:rPr>
          <w:rFonts w:ascii="Quicksand" w:eastAsia="Quicksand" w:hAnsi="Quicksand" w:cs="Quicksand"/>
        </w:rPr>
        <w:t>In the details of each goal, you will have to determine if the goal is to support a behavioral need</w:t>
      </w:r>
    </w:p>
    <w:p w:rsidR="0042702A" w:rsidRDefault="00292853">
      <w:pPr>
        <w:numPr>
          <w:ilvl w:val="1"/>
          <w:numId w:val="40"/>
        </w:numPr>
        <w:rPr>
          <w:rFonts w:ascii="Quicksand" w:eastAsia="Quicksand" w:hAnsi="Quicksand" w:cs="Quicksand"/>
        </w:rPr>
      </w:pPr>
      <w:r>
        <w:rPr>
          <w:rFonts w:ascii="Quicksand" w:eastAsia="Quicksand" w:hAnsi="Quicksand" w:cs="Quicksand"/>
        </w:rPr>
        <w:t>Check the box in the appropriate goal(s)</w:t>
      </w:r>
    </w:p>
    <w:p w:rsidR="0042702A" w:rsidRDefault="00292853">
      <w:pPr>
        <w:ind w:left="720" w:firstLine="72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1804988" cy="447694"/>
            <wp:effectExtent l="0" t="0" r="0" b="0"/>
            <wp:docPr id="30" name="image15.png" descr="Blue Box (indicate if goal is to support:)&#10;Grey Box Behavioral Needed&#10;"/>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9"/>
                    <a:srcRect/>
                    <a:stretch>
                      <a:fillRect/>
                    </a:stretch>
                  </pic:blipFill>
                  <pic:spPr>
                    <a:xfrm>
                      <a:off x="0" y="0"/>
                      <a:ext cx="1804988" cy="447694"/>
                    </a:xfrm>
                    <a:prstGeom prst="rect">
                      <a:avLst/>
                    </a:prstGeom>
                    <a:ln/>
                  </pic:spPr>
                </pic:pic>
              </a:graphicData>
            </a:graphic>
          </wp:inline>
        </w:drawing>
      </w:r>
    </w:p>
    <w:p w:rsidR="0042702A" w:rsidRDefault="0042702A">
      <w:pPr>
        <w:contextualSpacing w:val="0"/>
        <w:rPr>
          <w:rFonts w:ascii="Quicksand" w:eastAsia="Quicksand" w:hAnsi="Quicksand" w:cs="Quicksand"/>
        </w:rPr>
      </w:pPr>
    </w:p>
    <w:p w:rsidR="0042702A" w:rsidRDefault="00292853">
      <w:pPr>
        <w:numPr>
          <w:ilvl w:val="0"/>
          <w:numId w:val="10"/>
        </w:numPr>
        <w:rPr>
          <w:rFonts w:ascii="Quicksand" w:eastAsia="Quicksand" w:hAnsi="Quicksand" w:cs="Quicksand"/>
        </w:rPr>
      </w:pPr>
      <w:r>
        <w:rPr>
          <w:rFonts w:ascii="Quicksand" w:eastAsia="Quicksand" w:hAnsi="Quicksand" w:cs="Quicksand"/>
        </w:rPr>
        <w:t>Provisions tab</w:t>
      </w:r>
    </w:p>
    <w:p w:rsidR="0042702A" w:rsidRDefault="00292853">
      <w:pPr>
        <w:numPr>
          <w:ilvl w:val="1"/>
          <w:numId w:val="10"/>
        </w:numPr>
        <w:rPr>
          <w:rFonts w:ascii="Quicksand" w:eastAsia="Quicksand" w:hAnsi="Quicksand" w:cs="Quicksand"/>
        </w:rPr>
      </w:pPr>
      <w:r>
        <w:rPr>
          <w:rFonts w:ascii="Quicksand" w:eastAsia="Quicksand" w:hAnsi="Quicksand" w:cs="Quicksand"/>
        </w:rPr>
        <w:t>In the last column of services, you will need to determine if the service is to support a behavioral need</w:t>
      </w:r>
    </w:p>
    <w:p w:rsidR="0042702A" w:rsidRDefault="00292853">
      <w:pPr>
        <w:numPr>
          <w:ilvl w:val="1"/>
          <w:numId w:val="10"/>
        </w:numPr>
        <w:rPr>
          <w:rFonts w:ascii="Quicksand" w:eastAsia="Quicksand" w:hAnsi="Quicksand" w:cs="Quicksand"/>
        </w:rPr>
      </w:pPr>
      <w:r>
        <w:rPr>
          <w:rFonts w:ascii="Quicksand" w:eastAsia="Quicksand" w:hAnsi="Quicksand" w:cs="Quicksand"/>
        </w:rPr>
        <w:t>Check the box for the corresponding service(s)</w:t>
      </w:r>
    </w:p>
    <w:p w:rsidR="0042702A" w:rsidRDefault="00292853" w:rsidP="00F81266">
      <w:pPr>
        <w:ind w:left="1440"/>
        <w:contextualSpacing w:val="0"/>
        <w:rPr>
          <w:rFonts w:ascii="Quicksand" w:eastAsia="Quicksand" w:hAnsi="Quicksand" w:cs="Quicksand"/>
        </w:rPr>
      </w:pPr>
      <w:r>
        <w:rPr>
          <w:rFonts w:ascii="Quicksand" w:eastAsia="Quicksand" w:hAnsi="Quicksand" w:cs="Quicksand"/>
          <w:noProof/>
        </w:rPr>
        <w:drawing>
          <wp:inline distT="114300" distB="114300" distL="114300" distR="114300">
            <wp:extent cx="889328" cy="957263"/>
            <wp:effectExtent l="0" t="0" r="0" b="0"/>
            <wp:docPr id="6" name="image1.png" descr="Blue Box - To Support check box of Behavorial Need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0"/>
                    <a:srcRect/>
                    <a:stretch>
                      <a:fillRect/>
                    </a:stretch>
                  </pic:blipFill>
                  <pic:spPr>
                    <a:xfrm>
                      <a:off x="0" y="0"/>
                      <a:ext cx="889328" cy="957263"/>
                    </a:xfrm>
                    <a:prstGeom prst="rect">
                      <a:avLst/>
                    </a:prstGeom>
                    <a:ln/>
                  </pic:spPr>
                </pic:pic>
              </a:graphicData>
            </a:graphic>
          </wp:inline>
        </w:drawing>
      </w:r>
    </w:p>
    <w:p w:rsidR="0042702A" w:rsidRDefault="0042702A">
      <w:pPr>
        <w:contextualSpacing w:val="0"/>
        <w:rPr>
          <w:rFonts w:ascii="Quicksand" w:eastAsia="Quicksand" w:hAnsi="Quicksand" w:cs="Quicksand"/>
        </w:rPr>
      </w:pPr>
    </w:p>
    <w:sectPr w:rsidR="0042702A">
      <w:footerReference w:type="default" r:id="rId5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C0" w:rsidRDefault="00B229C0">
      <w:pPr>
        <w:spacing w:line="240" w:lineRule="auto"/>
      </w:pPr>
      <w:r>
        <w:separator/>
      </w:r>
    </w:p>
  </w:endnote>
  <w:endnote w:type="continuationSeparator" w:id="0">
    <w:p w:rsidR="00B229C0" w:rsidRDefault="00B22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Merriweather">
    <w:altName w:val="Calibri"/>
    <w:panose1 w:val="020B0604020202020204"/>
    <w:charset w:val="00"/>
    <w:family w:val="auto"/>
    <w:pitch w:val="default"/>
  </w:font>
  <w:font w:name="Droid Serif">
    <w:altName w:val="Calibri"/>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53" w:rsidRDefault="00292853">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C0" w:rsidRDefault="00B229C0">
      <w:pPr>
        <w:spacing w:line="240" w:lineRule="auto"/>
      </w:pPr>
      <w:r>
        <w:separator/>
      </w:r>
    </w:p>
  </w:footnote>
  <w:footnote w:type="continuationSeparator" w:id="0">
    <w:p w:rsidR="00B229C0" w:rsidRDefault="00B229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E74"/>
    <w:multiLevelType w:val="multilevel"/>
    <w:tmpl w:val="871014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0861BB"/>
    <w:multiLevelType w:val="multilevel"/>
    <w:tmpl w:val="3B32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55203"/>
    <w:multiLevelType w:val="multilevel"/>
    <w:tmpl w:val="EC064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A21AA"/>
    <w:multiLevelType w:val="multilevel"/>
    <w:tmpl w:val="46FC97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89B4AF2"/>
    <w:multiLevelType w:val="multilevel"/>
    <w:tmpl w:val="D8CC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5E4385"/>
    <w:multiLevelType w:val="multilevel"/>
    <w:tmpl w:val="18AE26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E7E2E0B"/>
    <w:multiLevelType w:val="multilevel"/>
    <w:tmpl w:val="35D4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B207F"/>
    <w:multiLevelType w:val="multilevel"/>
    <w:tmpl w:val="BD642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843B6F"/>
    <w:multiLevelType w:val="multilevel"/>
    <w:tmpl w:val="9B4C5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5F63913"/>
    <w:multiLevelType w:val="multilevel"/>
    <w:tmpl w:val="BFB2C66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rFonts w:ascii="Verdana" w:eastAsia="Verdana" w:hAnsi="Verdana" w:cs="Verdana"/>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4639A5"/>
    <w:multiLevelType w:val="multilevel"/>
    <w:tmpl w:val="458C8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A63FE"/>
    <w:multiLevelType w:val="multilevel"/>
    <w:tmpl w:val="A22AA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AB82095"/>
    <w:multiLevelType w:val="multilevel"/>
    <w:tmpl w:val="76FC4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BA052E7"/>
    <w:multiLevelType w:val="multilevel"/>
    <w:tmpl w:val="3AC87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8F7973"/>
    <w:multiLevelType w:val="multilevel"/>
    <w:tmpl w:val="27D8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A17059"/>
    <w:multiLevelType w:val="multilevel"/>
    <w:tmpl w:val="9C0AA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0C7A3D"/>
    <w:multiLevelType w:val="multilevel"/>
    <w:tmpl w:val="70F85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2A4D28"/>
    <w:multiLevelType w:val="multilevel"/>
    <w:tmpl w:val="5A6E9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2D1505"/>
    <w:multiLevelType w:val="multilevel"/>
    <w:tmpl w:val="1A989E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197744B"/>
    <w:multiLevelType w:val="multilevel"/>
    <w:tmpl w:val="4D041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815C12"/>
    <w:multiLevelType w:val="multilevel"/>
    <w:tmpl w:val="AB50C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585390C"/>
    <w:multiLevelType w:val="multilevel"/>
    <w:tmpl w:val="8C74C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9BE3809"/>
    <w:multiLevelType w:val="multilevel"/>
    <w:tmpl w:val="D6FAD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E96DB9"/>
    <w:multiLevelType w:val="multilevel"/>
    <w:tmpl w:val="5ECE9B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26956B5"/>
    <w:multiLevelType w:val="multilevel"/>
    <w:tmpl w:val="5E8E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306BC1"/>
    <w:multiLevelType w:val="multilevel"/>
    <w:tmpl w:val="406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832121"/>
    <w:multiLevelType w:val="multilevel"/>
    <w:tmpl w:val="5E9A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427FDF"/>
    <w:multiLevelType w:val="multilevel"/>
    <w:tmpl w:val="D3BA3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4864638"/>
    <w:multiLevelType w:val="hybridMultilevel"/>
    <w:tmpl w:val="2B5CF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FD4CEB"/>
    <w:multiLevelType w:val="multilevel"/>
    <w:tmpl w:val="27F2B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2014A0"/>
    <w:multiLevelType w:val="multilevel"/>
    <w:tmpl w:val="FD2C3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470608"/>
    <w:multiLevelType w:val="multilevel"/>
    <w:tmpl w:val="2154E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736DD7"/>
    <w:multiLevelType w:val="multilevel"/>
    <w:tmpl w:val="5042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F96D47"/>
    <w:multiLevelType w:val="multilevel"/>
    <w:tmpl w:val="25D48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261030"/>
    <w:multiLevelType w:val="multilevel"/>
    <w:tmpl w:val="56EC0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F51756"/>
    <w:multiLevelType w:val="multilevel"/>
    <w:tmpl w:val="CB029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22240E6"/>
    <w:multiLevelType w:val="multilevel"/>
    <w:tmpl w:val="FF9246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737A61F5"/>
    <w:multiLevelType w:val="multilevel"/>
    <w:tmpl w:val="742090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41B078E"/>
    <w:multiLevelType w:val="multilevel"/>
    <w:tmpl w:val="EA6E31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5B57AC4"/>
    <w:multiLevelType w:val="multilevel"/>
    <w:tmpl w:val="F28221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99765E"/>
    <w:multiLevelType w:val="multilevel"/>
    <w:tmpl w:val="9286A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E42F46"/>
    <w:multiLevelType w:val="multilevel"/>
    <w:tmpl w:val="B272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AD5AE4"/>
    <w:multiLevelType w:val="multilevel"/>
    <w:tmpl w:val="55A88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0"/>
  </w:num>
  <w:num w:numId="3">
    <w:abstractNumId w:val="12"/>
  </w:num>
  <w:num w:numId="4">
    <w:abstractNumId w:val="42"/>
  </w:num>
  <w:num w:numId="5">
    <w:abstractNumId w:val="34"/>
  </w:num>
  <w:num w:numId="6">
    <w:abstractNumId w:val="10"/>
  </w:num>
  <w:num w:numId="7">
    <w:abstractNumId w:val="7"/>
  </w:num>
  <w:num w:numId="8">
    <w:abstractNumId w:val="13"/>
  </w:num>
  <w:num w:numId="9">
    <w:abstractNumId w:val="8"/>
  </w:num>
  <w:num w:numId="10">
    <w:abstractNumId w:val="15"/>
  </w:num>
  <w:num w:numId="11">
    <w:abstractNumId w:val="25"/>
  </w:num>
  <w:num w:numId="12">
    <w:abstractNumId w:val="41"/>
  </w:num>
  <w:num w:numId="13">
    <w:abstractNumId w:val="37"/>
  </w:num>
  <w:num w:numId="14">
    <w:abstractNumId w:val="26"/>
  </w:num>
  <w:num w:numId="15">
    <w:abstractNumId w:val="27"/>
  </w:num>
  <w:num w:numId="16">
    <w:abstractNumId w:val="4"/>
  </w:num>
  <w:num w:numId="17">
    <w:abstractNumId w:val="5"/>
  </w:num>
  <w:num w:numId="18">
    <w:abstractNumId w:val="35"/>
  </w:num>
  <w:num w:numId="19">
    <w:abstractNumId w:val="21"/>
  </w:num>
  <w:num w:numId="20">
    <w:abstractNumId w:val="24"/>
  </w:num>
  <w:num w:numId="21">
    <w:abstractNumId w:val="36"/>
  </w:num>
  <w:num w:numId="22">
    <w:abstractNumId w:val="31"/>
  </w:num>
  <w:num w:numId="23">
    <w:abstractNumId w:val="16"/>
  </w:num>
  <w:num w:numId="24">
    <w:abstractNumId w:val="40"/>
  </w:num>
  <w:num w:numId="25">
    <w:abstractNumId w:val="20"/>
  </w:num>
  <w:num w:numId="26">
    <w:abstractNumId w:val="22"/>
  </w:num>
  <w:num w:numId="27">
    <w:abstractNumId w:val="17"/>
  </w:num>
  <w:num w:numId="28">
    <w:abstractNumId w:val="39"/>
  </w:num>
  <w:num w:numId="29">
    <w:abstractNumId w:val="29"/>
  </w:num>
  <w:num w:numId="30">
    <w:abstractNumId w:val="33"/>
  </w:num>
  <w:num w:numId="31">
    <w:abstractNumId w:val="1"/>
  </w:num>
  <w:num w:numId="32">
    <w:abstractNumId w:val="19"/>
  </w:num>
  <w:num w:numId="33">
    <w:abstractNumId w:val="18"/>
  </w:num>
  <w:num w:numId="34">
    <w:abstractNumId w:val="14"/>
  </w:num>
  <w:num w:numId="35">
    <w:abstractNumId w:val="3"/>
  </w:num>
  <w:num w:numId="36">
    <w:abstractNumId w:val="9"/>
  </w:num>
  <w:num w:numId="37">
    <w:abstractNumId w:val="11"/>
  </w:num>
  <w:num w:numId="38">
    <w:abstractNumId w:val="2"/>
  </w:num>
  <w:num w:numId="39">
    <w:abstractNumId w:val="38"/>
  </w:num>
  <w:num w:numId="40">
    <w:abstractNumId w:val="6"/>
  </w:num>
  <w:num w:numId="41">
    <w:abstractNumId w:val="32"/>
  </w:num>
  <w:num w:numId="42">
    <w:abstractNumId w:val="2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2702A"/>
    <w:rsid w:val="001046B4"/>
    <w:rsid w:val="001C141C"/>
    <w:rsid w:val="00292853"/>
    <w:rsid w:val="003860B5"/>
    <w:rsid w:val="00413845"/>
    <w:rsid w:val="0042702A"/>
    <w:rsid w:val="005F60E8"/>
    <w:rsid w:val="006018CC"/>
    <w:rsid w:val="006E6743"/>
    <w:rsid w:val="007622B7"/>
    <w:rsid w:val="007C65E0"/>
    <w:rsid w:val="0081409D"/>
    <w:rsid w:val="00A50324"/>
    <w:rsid w:val="00B229C0"/>
    <w:rsid w:val="00B70E7B"/>
    <w:rsid w:val="00C55E9C"/>
    <w:rsid w:val="00C74DCA"/>
    <w:rsid w:val="00D8176A"/>
    <w:rsid w:val="00E102EB"/>
    <w:rsid w:val="00E1541E"/>
    <w:rsid w:val="00E23797"/>
    <w:rsid w:val="00F81266"/>
    <w:rsid w:val="00F83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1190"/>
  <w15:docId w15:val="{C5539AD7-B905-1C45-B299-B88AA0E8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81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acer.or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hyperlink" Target="http://www.pent.ca.gov/" TargetMode="External"/><Relationship Id="rId2" Type="http://schemas.openxmlformats.org/officeDocument/2006/relationships/styles" Target="styles.xml"/><Relationship Id="rId16" Type="http://schemas.openxmlformats.org/officeDocument/2006/relationships/hyperlink" Target="https://www.indianaieprc.org/" TargetMode="External"/><Relationship Id="rId29" Type="http://schemas.openxmlformats.org/officeDocument/2006/relationships/image" Target="media/image13.png"/><Relationship Id="rId11" Type="http://schemas.openxmlformats.org/officeDocument/2006/relationships/hyperlink" Target="http://www.pent.ca.gov/"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cec.sped.org/"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bd.net/teacherresources" TargetMode="External"/><Relationship Id="rId14" Type="http://schemas.openxmlformats.org/officeDocument/2006/relationships/hyperlink" Target="https://www.interventioncentral.org/behavioral-intervention-modification"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hyperlink" Target="http://ebi.missouri.edu/"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nsiveintervention.org/"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bisworld.com/"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2018-11-01T16:33:00Z</dcterms:created>
  <dcterms:modified xsi:type="dcterms:W3CDTF">2018-11-01T16:33:00Z</dcterms:modified>
</cp:coreProperties>
</file>